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6B45" w14:textId="71FA4C12" w:rsidR="00A0313E" w:rsidRPr="00573B9C" w:rsidRDefault="00862B1F" w:rsidP="00C35D05">
      <w:pPr>
        <w:spacing w:after="0" w:line="264" w:lineRule="auto"/>
        <w:jc w:val="center"/>
        <w:rPr>
          <w:rFonts w:eastAsia="Times New Roman" w:cstheme="minorHAnsi"/>
          <w:b/>
          <w:bCs/>
          <w:sz w:val="40"/>
          <w:szCs w:val="40"/>
          <w:lang w:eastAsia="en-GB"/>
        </w:rPr>
      </w:pPr>
      <w:r>
        <w:rPr>
          <w:rFonts w:eastAsia="Times New Roman" w:cstheme="minorHAnsi"/>
          <w:b/>
          <w:bCs/>
          <w:noProof/>
          <w:sz w:val="32"/>
          <w:szCs w:val="32"/>
          <w:lang w:eastAsia="en-GB"/>
        </w:rPr>
        <w:drawing>
          <wp:anchor distT="0" distB="0" distL="114300" distR="114300" simplePos="0" relativeHeight="251658240" behindDoc="0" locked="0" layoutInCell="1" allowOverlap="1" wp14:anchorId="26ABE49F" wp14:editId="07554A5F">
            <wp:simplePos x="0" y="0"/>
            <wp:positionH relativeFrom="column">
              <wp:posOffset>4468091</wp:posOffset>
            </wp:positionH>
            <wp:positionV relativeFrom="paragraph">
              <wp:posOffset>347</wp:posOffset>
            </wp:positionV>
            <wp:extent cx="1677670" cy="1677670"/>
            <wp:effectExtent l="0" t="0" r="0" b="0"/>
            <wp:wrapThrough wrapText="bothSides">
              <wp:wrapPolygon edited="0">
                <wp:start x="0" y="0"/>
                <wp:lineTo x="0" y="21338"/>
                <wp:lineTo x="21338" y="21338"/>
                <wp:lineTo x="21338"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670" cy="1677670"/>
                    </a:xfrm>
                    <a:prstGeom prst="rect">
                      <a:avLst/>
                    </a:prstGeom>
                  </pic:spPr>
                </pic:pic>
              </a:graphicData>
            </a:graphic>
            <wp14:sizeRelH relativeFrom="margin">
              <wp14:pctWidth>0</wp14:pctWidth>
            </wp14:sizeRelH>
            <wp14:sizeRelV relativeFrom="margin">
              <wp14:pctHeight>0</wp14:pctHeight>
            </wp14:sizeRelV>
          </wp:anchor>
        </w:drawing>
      </w:r>
      <w:r w:rsidR="00A0313E" w:rsidRPr="007617E4">
        <w:rPr>
          <w:rFonts w:eastAsia="Times New Roman" w:cstheme="minorHAnsi"/>
          <w:b/>
          <w:bCs/>
          <w:sz w:val="32"/>
          <w:szCs w:val="32"/>
          <w:lang w:eastAsia="en-GB"/>
        </w:rPr>
        <w:t xml:space="preserve"> </w:t>
      </w:r>
      <w:bookmarkStart w:id="0" w:name="_Hlk70670964"/>
      <w:r w:rsidR="00A0313E" w:rsidRPr="00573B9C">
        <w:rPr>
          <w:rFonts w:eastAsia="Times New Roman" w:cstheme="minorHAnsi"/>
          <w:b/>
          <w:bCs/>
          <w:sz w:val="40"/>
          <w:szCs w:val="40"/>
          <w:lang w:eastAsia="en-GB"/>
        </w:rPr>
        <w:t>Zero Carbon</w:t>
      </w:r>
      <w:r w:rsidR="00A0313E" w:rsidRPr="00573B9C">
        <w:rPr>
          <w:sz w:val="40"/>
          <w:szCs w:val="40"/>
        </w:rPr>
        <w:t xml:space="preserve"> </w:t>
      </w:r>
      <w:r w:rsidR="00A0313E" w:rsidRPr="00573B9C">
        <w:rPr>
          <w:rFonts w:eastAsia="Times New Roman" w:cstheme="minorHAnsi"/>
          <w:b/>
          <w:bCs/>
          <w:sz w:val="40"/>
          <w:szCs w:val="40"/>
          <w:lang w:eastAsia="en-GB"/>
        </w:rPr>
        <w:t xml:space="preserve">Homes in Oxfordshire: </w:t>
      </w:r>
      <w:bookmarkEnd w:id="0"/>
      <w:r w:rsidR="00A0313E">
        <w:rPr>
          <w:rFonts w:eastAsia="Times New Roman" w:cstheme="minorHAnsi"/>
          <w:b/>
          <w:bCs/>
          <w:sz w:val="40"/>
          <w:szCs w:val="40"/>
          <w:lang w:eastAsia="en-GB"/>
        </w:rPr>
        <w:t>M</w:t>
      </w:r>
      <w:r w:rsidR="00A0313E" w:rsidRPr="00573B9C">
        <w:rPr>
          <w:rFonts w:eastAsia="Times New Roman" w:cstheme="minorHAnsi"/>
          <w:b/>
          <w:bCs/>
          <w:sz w:val="40"/>
          <w:szCs w:val="40"/>
          <w:lang w:eastAsia="en-GB"/>
        </w:rPr>
        <w:t xml:space="preserve">aking it </w:t>
      </w:r>
      <w:r w:rsidR="00A0313E">
        <w:rPr>
          <w:rFonts w:eastAsia="Times New Roman" w:cstheme="minorHAnsi"/>
          <w:b/>
          <w:bCs/>
          <w:sz w:val="40"/>
          <w:szCs w:val="40"/>
          <w:lang w:eastAsia="en-GB"/>
        </w:rPr>
        <w:t>H</w:t>
      </w:r>
      <w:r w:rsidR="00A0313E" w:rsidRPr="00573B9C">
        <w:rPr>
          <w:rFonts w:eastAsia="Times New Roman" w:cstheme="minorHAnsi"/>
          <w:b/>
          <w:bCs/>
          <w:sz w:val="40"/>
          <w:szCs w:val="40"/>
          <w:lang w:eastAsia="en-GB"/>
        </w:rPr>
        <w:t>appen</w:t>
      </w:r>
    </w:p>
    <w:p w14:paraId="009BD955" w14:textId="75ED4CC5" w:rsidR="002D0C54" w:rsidRPr="00011A55" w:rsidRDefault="002D0C54" w:rsidP="00C35D05">
      <w:pPr>
        <w:spacing w:after="0" w:line="264" w:lineRule="auto"/>
        <w:jc w:val="center"/>
        <w:rPr>
          <w:rFonts w:eastAsia="Times New Roman" w:cstheme="minorHAnsi"/>
          <w:b/>
          <w:bCs/>
          <w:sz w:val="16"/>
          <w:szCs w:val="16"/>
          <w:lang w:eastAsia="en-GB"/>
        </w:rPr>
      </w:pPr>
    </w:p>
    <w:p w14:paraId="6F64A7D6" w14:textId="5495B775" w:rsidR="008903B1" w:rsidRPr="00665754" w:rsidRDefault="0024715A" w:rsidP="00C35D05">
      <w:pPr>
        <w:spacing w:after="0" w:line="264" w:lineRule="auto"/>
        <w:jc w:val="center"/>
        <w:rPr>
          <w:rFonts w:eastAsia="Times New Roman" w:cstheme="minorHAnsi"/>
          <w:b/>
          <w:bCs/>
          <w:i/>
          <w:iCs/>
          <w:sz w:val="36"/>
          <w:szCs w:val="36"/>
          <w:lang w:eastAsia="en-GB"/>
        </w:rPr>
      </w:pPr>
      <w:r>
        <w:rPr>
          <w:rFonts w:eastAsia="Times New Roman" w:cstheme="minorHAnsi"/>
          <w:b/>
          <w:bCs/>
          <w:i/>
          <w:iCs/>
          <w:sz w:val="36"/>
          <w:szCs w:val="36"/>
          <w:lang w:eastAsia="en-GB"/>
        </w:rPr>
        <w:t>B</w:t>
      </w:r>
      <w:r w:rsidR="008903B1" w:rsidRPr="00665754">
        <w:rPr>
          <w:rFonts w:eastAsia="Times New Roman" w:cstheme="minorHAnsi"/>
          <w:b/>
          <w:bCs/>
          <w:i/>
          <w:iCs/>
          <w:sz w:val="36"/>
          <w:szCs w:val="36"/>
          <w:lang w:eastAsia="en-GB"/>
        </w:rPr>
        <w:t>ackground information</w:t>
      </w:r>
    </w:p>
    <w:p w14:paraId="7470D274" w14:textId="77777777" w:rsidR="0024715A" w:rsidRDefault="0024715A" w:rsidP="00C35D05">
      <w:pPr>
        <w:spacing w:after="0" w:line="264" w:lineRule="auto"/>
        <w:rPr>
          <w:rFonts w:eastAsia="Times New Roman" w:cstheme="minorHAnsi"/>
          <w:sz w:val="24"/>
          <w:szCs w:val="24"/>
          <w:lang w:eastAsia="en-GB"/>
        </w:rPr>
      </w:pPr>
    </w:p>
    <w:p w14:paraId="7D74E741" w14:textId="49162BF0" w:rsidR="00B80544" w:rsidRPr="009C1EDF" w:rsidRDefault="00A0313E" w:rsidP="009C1EDF">
      <w:pPr>
        <w:spacing w:after="0" w:line="264" w:lineRule="auto"/>
        <w:rPr>
          <w:rFonts w:eastAsia="Times New Roman" w:cstheme="minorHAnsi"/>
          <w:sz w:val="24"/>
          <w:szCs w:val="24"/>
          <w:lang w:eastAsia="en-GB"/>
        </w:rPr>
      </w:pPr>
      <w:r w:rsidRPr="009C1EDF">
        <w:rPr>
          <w:rFonts w:eastAsia="Times New Roman" w:cstheme="minorHAnsi"/>
          <w:sz w:val="24"/>
          <w:szCs w:val="24"/>
          <w:lang w:eastAsia="en-GB"/>
        </w:rPr>
        <w:t>The aims of th</w:t>
      </w:r>
      <w:r w:rsidR="00E7077B">
        <w:rPr>
          <w:rFonts w:eastAsia="Times New Roman" w:cstheme="minorHAnsi"/>
          <w:sz w:val="24"/>
          <w:szCs w:val="24"/>
          <w:lang w:eastAsia="en-GB"/>
        </w:rPr>
        <w:t>is project</w:t>
      </w:r>
      <w:r w:rsidRPr="009C1EDF">
        <w:rPr>
          <w:rFonts w:eastAsia="Times New Roman" w:cstheme="minorHAnsi"/>
          <w:sz w:val="24"/>
          <w:szCs w:val="24"/>
          <w:lang w:eastAsia="en-GB"/>
        </w:rPr>
        <w:t xml:space="preserve"> are to</w:t>
      </w:r>
      <w:r w:rsidR="0024715A" w:rsidRPr="009C1EDF">
        <w:rPr>
          <w:rFonts w:eastAsia="Times New Roman" w:cstheme="minorHAnsi"/>
          <w:sz w:val="24"/>
          <w:szCs w:val="24"/>
          <w:lang w:eastAsia="en-GB"/>
        </w:rPr>
        <w:t>:</w:t>
      </w:r>
    </w:p>
    <w:p w14:paraId="72179ABB" w14:textId="0A0BB03E" w:rsidR="00A0313E" w:rsidRPr="00B80544" w:rsidRDefault="00B80544" w:rsidP="00B80544">
      <w:pPr>
        <w:pStyle w:val="ListParagraph"/>
        <w:numPr>
          <w:ilvl w:val="0"/>
          <w:numId w:val="1"/>
        </w:numPr>
        <w:spacing w:after="0" w:line="264" w:lineRule="auto"/>
        <w:rPr>
          <w:rFonts w:eastAsia="Times New Roman" w:cstheme="minorHAnsi"/>
          <w:sz w:val="24"/>
          <w:szCs w:val="24"/>
          <w:lang w:eastAsia="en-GB"/>
        </w:rPr>
      </w:pPr>
      <w:r w:rsidRPr="00B80544">
        <w:rPr>
          <w:rFonts w:eastAsia="Times New Roman" w:cstheme="minorHAnsi"/>
          <w:sz w:val="24"/>
          <w:szCs w:val="24"/>
          <w:lang w:eastAsia="en-GB"/>
        </w:rPr>
        <w:t>D</w:t>
      </w:r>
      <w:r w:rsidR="00A0313E" w:rsidRPr="00B80544">
        <w:rPr>
          <w:rFonts w:eastAsia="Times New Roman" w:cstheme="minorHAnsi"/>
          <w:sz w:val="24"/>
          <w:szCs w:val="24"/>
          <w:lang w:eastAsia="en-GB"/>
        </w:rPr>
        <w:t>emonstrate that a zero carbon housing standard is quite feasible and – in relation to council ‘climate emergency’ commitments – should be a political imperative</w:t>
      </w:r>
      <w:r w:rsidR="0024715A" w:rsidRPr="00B80544">
        <w:rPr>
          <w:rFonts w:eastAsia="Times New Roman" w:cstheme="minorHAnsi"/>
          <w:sz w:val="24"/>
          <w:szCs w:val="24"/>
          <w:lang w:eastAsia="en-GB"/>
        </w:rPr>
        <w:t>.</w:t>
      </w:r>
    </w:p>
    <w:p w14:paraId="32DEB57A" w14:textId="77777777" w:rsidR="00A0313E" w:rsidRPr="00320A3E" w:rsidRDefault="00A0313E" w:rsidP="00C35D05">
      <w:pPr>
        <w:pStyle w:val="ListParagraph"/>
        <w:numPr>
          <w:ilvl w:val="0"/>
          <w:numId w:val="1"/>
        </w:numPr>
        <w:spacing w:after="0" w:line="264" w:lineRule="auto"/>
        <w:rPr>
          <w:rFonts w:eastAsia="Times New Roman" w:cstheme="minorHAnsi"/>
          <w:sz w:val="24"/>
          <w:szCs w:val="24"/>
          <w:lang w:eastAsia="en-GB"/>
        </w:rPr>
      </w:pPr>
      <w:r w:rsidRPr="00320A3E">
        <w:rPr>
          <w:rFonts w:eastAsia="Times New Roman" w:cstheme="minorHAnsi"/>
          <w:sz w:val="24"/>
          <w:szCs w:val="24"/>
          <w:lang w:eastAsia="en-GB"/>
        </w:rPr>
        <w:t>Discuss solutions to the identified obstacles and to come up with ways forward.</w:t>
      </w:r>
    </w:p>
    <w:p w14:paraId="7A7B7E1E" w14:textId="5E081918" w:rsidR="00A0313E" w:rsidRPr="009465C0" w:rsidRDefault="00A0313E" w:rsidP="00C35D05">
      <w:pPr>
        <w:spacing w:after="0" w:line="264" w:lineRule="auto"/>
        <w:rPr>
          <w:rFonts w:eastAsia="Times New Roman" w:cstheme="minorHAnsi"/>
          <w:sz w:val="24"/>
          <w:szCs w:val="24"/>
          <w:lang w:eastAsia="en-GB"/>
        </w:rPr>
      </w:pPr>
      <w:r w:rsidRPr="009465C0">
        <w:rPr>
          <w:rFonts w:eastAsia="Times New Roman" w:cstheme="minorHAnsi"/>
          <w:sz w:val="24"/>
          <w:szCs w:val="24"/>
          <w:lang w:eastAsia="en-GB"/>
        </w:rPr>
        <w:t>The principal obstacles that the survey identified include building regulations, the planning system</w:t>
      </w:r>
      <w:r>
        <w:rPr>
          <w:rFonts w:eastAsia="Times New Roman" w:cstheme="minorHAnsi"/>
          <w:sz w:val="24"/>
          <w:szCs w:val="24"/>
          <w:lang w:eastAsia="en-GB"/>
        </w:rPr>
        <w:t>,</w:t>
      </w:r>
      <w:r w:rsidRPr="009465C0">
        <w:rPr>
          <w:rFonts w:eastAsia="Times New Roman" w:cstheme="minorHAnsi"/>
          <w:sz w:val="24"/>
          <w:szCs w:val="24"/>
          <w:lang w:eastAsia="en-GB"/>
        </w:rPr>
        <w:t xml:space="preserve"> </w:t>
      </w:r>
      <w:r>
        <w:rPr>
          <w:rFonts w:eastAsia="Times New Roman" w:cstheme="minorHAnsi"/>
          <w:sz w:val="24"/>
          <w:szCs w:val="24"/>
          <w:lang w:eastAsia="en-GB"/>
        </w:rPr>
        <w:t xml:space="preserve">affordability, skills and supply chain gaps </w:t>
      </w:r>
      <w:r w:rsidRPr="009465C0">
        <w:rPr>
          <w:rFonts w:eastAsia="Times New Roman" w:cstheme="minorHAnsi"/>
          <w:sz w:val="24"/>
          <w:szCs w:val="24"/>
          <w:lang w:eastAsia="en-GB"/>
        </w:rPr>
        <w:t>and the need for political will.</w:t>
      </w:r>
      <w:r>
        <w:rPr>
          <w:rFonts w:eastAsia="Times New Roman" w:cstheme="minorHAnsi"/>
          <w:sz w:val="24"/>
          <w:szCs w:val="24"/>
          <w:lang w:eastAsia="en-GB"/>
        </w:rPr>
        <w:t xml:space="preserve"> </w:t>
      </w:r>
    </w:p>
    <w:p w14:paraId="29CBD025" w14:textId="7137C09D" w:rsidR="00A0313E" w:rsidRDefault="00A0313E" w:rsidP="00C35D05">
      <w:pPr>
        <w:pStyle w:val="NoSpacing"/>
        <w:spacing w:line="264" w:lineRule="auto"/>
        <w:rPr>
          <w:sz w:val="20"/>
          <w:szCs w:val="20"/>
        </w:rPr>
      </w:pPr>
    </w:p>
    <w:p w14:paraId="5B3FF30A" w14:textId="1469DF1F" w:rsidR="00665754" w:rsidRPr="00211D26" w:rsidRDefault="00665754" w:rsidP="00211D26">
      <w:pPr>
        <w:pStyle w:val="ListParagraph"/>
        <w:numPr>
          <w:ilvl w:val="0"/>
          <w:numId w:val="21"/>
        </w:numPr>
        <w:spacing w:after="0" w:line="264" w:lineRule="auto"/>
        <w:rPr>
          <w:rFonts w:cstheme="minorHAnsi"/>
          <w:b/>
          <w:bCs/>
          <w:i/>
          <w:iCs/>
          <w:sz w:val="28"/>
          <w:szCs w:val="28"/>
        </w:rPr>
      </w:pPr>
      <w:r w:rsidRPr="00211D26">
        <w:rPr>
          <w:rFonts w:cstheme="minorHAnsi"/>
          <w:b/>
          <w:bCs/>
          <w:i/>
          <w:iCs/>
          <w:sz w:val="28"/>
          <w:szCs w:val="28"/>
        </w:rPr>
        <w:t>What we want and why we need it</w:t>
      </w:r>
    </w:p>
    <w:p w14:paraId="28A1D9F2" w14:textId="77777777" w:rsidR="00901975" w:rsidRPr="00901975" w:rsidRDefault="00665754" w:rsidP="00901975">
      <w:pPr>
        <w:pStyle w:val="NormalWeb"/>
        <w:shd w:val="clear" w:color="auto" w:fill="FFFFFF"/>
        <w:spacing w:before="0" w:beforeAutospacing="0" w:after="0" w:afterAutospacing="0" w:line="264" w:lineRule="auto"/>
        <w:rPr>
          <w:rFonts w:asciiTheme="minorHAnsi" w:hAnsiTheme="minorHAnsi" w:cstheme="minorHAnsi"/>
          <w:color w:val="000000"/>
        </w:rPr>
      </w:pPr>
      <w:r w:rsidRPr="00046194">
        <w:rPr>
          <w:rStyle w:val="Strong"/>
          <w:rFonts w:asciiTheme="minorHAnsi" w:hAnsiTheme="minorHAnsi" w:cstheme="minorHAnsi"/>
          <w:color w:val="000000"/>
        </w:rPr>
        <w:t>The UK – like many other nations - has set a ‘Net Zero Carbon’ target</w:t>
      </w:r>
      <w:r>
        <w:rPr>
          <w:rStyle w:val="Strong"/>
          <w:rFonts w:asciiTheme="minorHAnsi" w:hAnsiTheme="minorHAnsi" w:cstheme="minorHAnsi"/>
          <w:color w:val="000000"/>
        </w:rPr>
        <w:t xml:space="preserve">, as have all our local councils. </w:t>
      </w:r>
      <w:r w:rsidRPr="00046194">
        <w:rPr>
          <w:rStyle w:val="Strong"/>
          <w:rFonts w:asciiTheme="minorHAnsi" w:hAnsiTheme="minorHAnsi" w:cstheme="minorHAnsi"/>
          <w:color w:val="000000"/>
        </w:rPr>
        <w:t xml:space="preserve"> Around 25% of our carbon emissions come from housing.   </w:t>
      </w:r>
      <w:r w:rsidRPr="00046194">
        <w:rPr>
          <w:rFonts w:asciiTheme="minorHAnsi" w:hAnsiTheme="minorHAnsi" w:cstheme="minorHAnsi"/>
          <w:color w:val="000000"/>
        </w:rPr>
        <w:t>As part of moves to Net Zero emissions we need to: </w:t>
      </w:r>
    </w:p>
    <w:p w14:paraId="185C6099" w14:textId="34B897BC" w:rsidR="00901975" w:rsidRDefault="00901975" w:rsidP="00901975">
      <w:pPr>
        <w:pStyle w:val="NormalWeb"/>
        <w:numPr>
          <w:ilvl w:val="0"/>
          <w:numId w:val="28"/>
        </w:numPr>
        <w:shd w:val="clear" w:color="auto" w:fill="FFFFFF"/>
        <w:spacing w:before="0" w:beforeAutospacing="0" w:after="0" w:afterAutospacing="0" w:line="264" w:lineRule="auto"/>
        <w:rPr>
          <w:rFonts w:asciiTheme="minorHAnsi" w:hAnsiTheme="minorHAnsi" w:cstheme="minorHAnsi"/>
          <w:color w:val="000000"/>
        </w:rPr>
      </w:pPr>
      <w:r w:rsidRPr="00901975">
        <w:rPr>
          <w:rFonts w:asciiTheme="minorHAnsi" w:hAnsiTheme="minorHAnsi" w:cstheme="minorHAnsi"/>
          <w:color w:val="000000"/>
        </w:rPr>
        <w:t>ensure that all new houses are built to be carbon neutral</w:t>
      </w:r>
      <w:r>
        <w:rPr>
          <w:rFonts w:asciiTheme="minorHAnsi" w:hAnsiTheme="minorHAnsi" w:cstheme="minorHAnsi"/>
          <w:color w:val="000000"/>
        </w:rPr>
        <w:t>.</w:t>
      </w:r>
    </w:p>
    <w:p w14:paraId="3F5BBA9F" w14:textId="0DDA72DB" w:rsidR="00665754" w:rsidRPr="00901975" w:rsidRDefault="00C35D05" w:rsidP="00901975">
      <w:pPr>
        <w:pStyle w:val="NormalWeb"/>
        <w:numPr>
          <w:ilvl w:val="0"/>
          <w:numId w:val="28"/>
        </w:numPr>
        <w:shd w:val="clear" w:color="auto" w:fill="FFFFFF"/>
        <w:spacing w:before="0" w:beforeAutospacing="0" w:after="0" w:afterAutospacing="0" w:line="264" w:lineRule="auto"/>
        <w:rPr>
          <w:rFonts w:asciiTheme="minorHAnsi" w:hAnsiTheme="minorHAnsi" w:cstheme="minorHAnsi"/>
          <w:color w:val="000000"/>
        </w:rPr>
      </w:pPr>
      <w:r>
        <w:rPr>
          <w:rFonts w:asciiTheme="minorHAnsi" w:hAnsiTheme="minorHAnsi" w:cstheme="minorHAnsi"/>
          <w:color w:val="000000"/>
        </w:rPr>
        <w:t xml:space="preserve">rapidly and massively </w:t>
      </w:r>
      <w:r w:rsidR="00665754" w:rsidRPr="00046194">
        <w:rPr>
          <w:rFonts w:asciiTheme="minorHAnsi" w:hAnsiTheme="minorHAnsi" w:cstheme="minorHAnsi"/>
          <w:color w:val="000000"/>
        </w:rPr>
        <w:t>improve the energy efficiency of our homes</w:t>
      </w:r>
    </w:p>
    <w:p w14:paraId="3D13467F" w14:textId="7F4DB60A" w:rsidR="00665754" w:rsidRPr="00062A15" w:rsidRDefault="00901975" w:rsidP="00C35D05">
      <w:pPr>
        <w:pStyle w:val="NormalWeb"/>
        <w:shd w:val="clear" w:color="auto" w:fill="FFFFFF"/>
        <w:spacing w:before="0" w:beforeAutospacing="0" w:after="0" w:afterAutospacing="0" w:line="264" w:lineRule="auto"/>
        <w:rPr>
          <w:rStyle w:val="Strong"/>
          <w:rFonts w:asciiTheme="minorHAnsi" w:hAnsiTheme="minorHAnsi" w:cstheme="minorHAnsi"/>
          <w:b w:val="0"/>
          <w:bCs w:val="0"/>
          <w:color w:val="000000" w:themeColor="text1"/>
        </w:rPr>
      </w:pPr>
      <w:r w:rsidRPr="00062A15">
        <w:rPr>
          <w:rFonts w:asciiTheme="minorHAnsi" w:hAnsiTheme="minorHAnsi" w:cstheme="minorHAnsi"/>
          <w:color w:val="000000" w:themeColor="text1"/>
        </w:rPr>
        <w:t xml:space="preserve">This initiative focuses on </w:t>
      </w:r>
      <w:proofErr w:type="spellStart"/>
      <w:r w:rsidRPr="00062A15">
        <w:rPr>
          <w:rFonts w:asciiTheme="minorHAnsi" w:hAnsiTheme="minorHAnsi" w:cstheme="minorHAnsi"/>
          <w:color w:val="000000" w:themeColor="text1"/>
        </w:rPr>
        <w:t>th</w:t>
      </w:r>
      <w:proofErr w:type="spellEnd"/>
      <w:r w:rsidRPr="00062A15">
        <w:rPr>
          <w:rFonts w:asciiTheme="minorHAnsi" w:hAnsiTheme="minorHAnsi" w:cstheme="minorHAnsi"/>
          <w:color w:val="000000" w:themeColor="text1"/>
        </w:rPr>
        <w:t xml:space="preserve"> first point.</w:t>
      </w:r>
      <w:r w:rsidR="00062A15">
        <w:rPr>
          <w:rFonts w:asciiTheme="minorHAnsi" w:hAnsiTheme="minorHAnsi" w:cstheme="minorHAnsi"/>
          <w:color w:val="000000" w:themeColor="text1"/>
        </w:rPr>
        <w:t xml:space="preserve"> </w:t>
      </w:r>
      <w:r w:rsidR="00665754" w:rsidRPr="00665754">
        <w:rPr>
          <w:rStyle w:val="Strong"/>
          <w:rFonts w:asciiTheme="minorHAnsi" w:hAnsiTheme="minorHAnsi" w:cstheme="minorHAnsi"/>
          <w:b w:val="0"/>
          <w:bCs w:val="0"/>
          <w:color w:val="000000"/>
        </w:rPr>
        <w:t>Current plans for Oxfordshire include up to 100,000 new homes. If new homes (however many are finally built) continue to waste energy (as most new homes will at present) then they are</w:t>
      </w:r>
      <w:r w:rsidR="007B56CF">
        <w:rPr>
          <w:rStyle w:val="Strong"/>
          <w:rFonts w:asciiTheme="minorHAnsi" w:hAnsiTheme="minorHAnsi" w:cstheme="minorHAnsi"/>
          <w:b w:val="0"/>
          <w:bCs w:val="0"/>
          <w:color w:val="000000"/>
        </w:rPr>
        <w:t xml:space="preserve"> still contribut</w:t>
      </w:r>
      <w:r w:rsidR="00665754" w:rsidRPr="00665754">
        <w:rPr>
          <w:rStyle w:val="Strong"/>
          <w:rFonts w:asciiTheme="minorHAnsi" w:hAnsiTheme="minorHAnsi" w:cstheme="minorHAnsi"/>
          <w:b w:val="0"/>
          <w:bCs w:val="0"/>
          <w:color w:val="000000"/>
        </w:rPr>
        <w:t xml:space="preserve">ing </w:t>
      </w:r>
      <w:r w:rsidR="007B56CF">
        <w:rPr>
          <w:rStyle w:val="Strong"/>
          <w:rFonts w:asciiTheme="minorHAnsi" w:hAnsiTheme="minorHAnsi" w:cstheme="minorHAnsi"/>
          <w:b w:val="0"/>
          <w:bCs w:val="0"/>
          <w:color w:val="000000"/>
        </w:rPr>
        <w:t xml:space="preserve">to </w:t>
      </w:r>
      <w:r w:rsidR="00665754" w:rsidRPr="00665754">
        <w:rPr>
          <w:rStyle w:val="Strong"/>
          <w:rFonts w:asciiTheme="minorHAnsi" w:hAnsiTheme="minorHAnsi" w:cstheme="minorHAnsi"/>
          <w:b w:val="0"/>
          <w:bCs w:val="0"/>
          <w:color w:val="000000"/>
        </w:rPr>
        <w:t>the climate crisi</w:t>
      </w:r>
      <w:r w:rsidR="007B56CF">
        <w:rPr>
          <w:rStyle w:val="Strong"/>
          <w:rFonts w:asciiTheme="minorHAnsi" w:hAnsiTheme="minorHAnsi" w:cstheme="minorHAnsi"/>
          <w:b w:val="0"/>
          <w:bCs w:val="0"/>
          <w:color w:val="000000"/>
        </w:rPr>
        <w:t>s</w:t>
      </w:r>
      <w:r w:rsidR="00665754" w:rsidRPr="00665754">
        <w:rPr>
          <w:rStyle w:val="Strong"/>
          <w:rFonts w:asciiTheme="minorHAnsi" w:hAnsiTheme="minorHAnsi" w:cstheme="minorHAnsi"/>
          <w:b w:val="0"/>
          <w:bCs w:val="0"/>
          <w:color w:val="000000"/>
        </w:rPr>
        <w:t xml:space="preserve">.   </w:t>
      </w:r>
    </w:p>
    <w:p w14:paraId="2BD9A0D5" w14:textId="77777777" w:rsidR="00175DDD" w:rsidRPr="009C1EDF" w:rsidRDefault="00175DDD" w:rsidP="00C35D05">
      <w:pPr>
        <w:pStyle w:val="NormalWeb"/>
        <w:shd w:val="clear" w:color="auto" w:fill="FFFFFF"/>
        <w:spacing w:before="0" w:beforeAutospacing="0" w:after="0" w:afterAutospacing="0" w:line="264" w:lineRule="auto"/>
        <w:rPr>
          <w:rStyle w:val="Strong"/>
          <w:rFonts w:asciiTheme="minorHAnsi" w:hAnsiTheme="minorHAnsi" w:cstheme="minorHAnsi"/>
          <w:color w:val="000000"/>
          <w:sz w:val="16"/>
          <w:szCs w:val="16"/>
        </w:rPr>
      </w:pPr>
    </w:p>
    <w:p w14:paraId="171A3CBB" w14:textId="5B8BDB54" w:rsidR="00665754" w:rsidRPr="00E06598" w:rsidRDefault="00665754" w:rsidP="00C35D05">
      <w:pPr>
        <w:pStyle w:val="NormalWeb"/>
        <w:shd w:val="clear" w:color="auto" w:fill="FFFFFF"/>
        <w:spacing w:before="0" w:beforeAutospacing="0" w:after="0" w:afterAutospacing="0" w:line="264" w:lineRule="auto"/>
        <w:rPr>
          <w:rStyle w:val="Strong"/>
          <w:rFonts w:asciiTheme="minorHAnsi" w:hAnsiTheme="minorHAnsi" w:cstheme="minorHAnsi"/>
          <w:b w:val="0"/>
          <w:bCs w:val="0"/>
          <w:color w:val="000000"/>
        </w:rPr>
      </w:pPr>
      <w:r>
        <w:rPr>
          <w:rStyle w:val="Strong"/>
          <w:rFonts w:asciiTheme="minorHAnsi" w:hAnsiTheme="minorHAnsi" w:cstheme="minorHAnsi"/>
          <w:color w:val="000000"/>
        </w:rPr>
        <w:t>Z</w:t>
      </w:r>
      <w:r w:rsidRPr="00EA6636">
        <w:rPr>
          <w:rStyle w:val="Strong"/>
          <w:rFonts w:asciiTheme="minorHAnsi" w:hAnsiTheme="minorHAnsi" w:cstheme="minorHAnsi"/>
          <w:color w:val="000000"/>
        </w:rPr>
        <w:t xml:space="preserve">ero </w:t>
      </w:r>
      <w:r>
        <w:rPr>
          <w:rStyle w:val="Strong"/>
          <w:rFonts w:asciiTheme="minorHAnsi" w:hAnsiTheme="minorHAnsi" w:cstheme="minorHAnsi"/>
          <w:color w:val="000000"/>
        </w:rPr>
        <w:t>C</w:t>
      </w:r>
      <w:r w:rsidRPr="00EA6636">
        <w:rPr>
          <w:rStyle w:val="Strong"/>
          <w:rFonts w:asciiTheme="minorHAnsi" w:hAnsiTheme="minorHAnsi" w:cstheme="minorHAnsi"/>
          <w:color w:val="000000"/>
        </w:rPr>
        <w:t>arbon</w:t>
      </w:r>
      <w:r>
        <w:rPr>
          <w:rStyle w:val="Strong"/>
          <w:rFonts w:asciiTheme="minorHAnsi" w:hAnsiTheme="minorHAnsi" w:cstheme="minorHAnsi"/>
          <w:color w:val="000000"/>
        </w:rPr>
        <w:t xml:space="preserve"> homes are</w:t>
      </w:r>
      <w:r w:rsidRPr="00EA6636">
        <w:rPr>
          <w:rStyle w:val="Strong"/>
          <w:rFonts w:asciiTheme="minorHAnsi" w:hAnsiTheme="minorHAnsi" w:cstheme="minorHAnsi"/>
          <w:color w:val="000000"/>
        </w:rPr>
        <w:t xml:space="preserve"> technically feasible</w:t>
      </w:r>
      <w:r>
        <w:rPr>
          <w:rStyle w:val="Strong"/>
          <w:rFonts w:asciiTheme="minorHAnsi" w:hAnsiTheme="minorHAnsi" w:cstheme="minorHAnsi"/>
          <w:color w:val="000000"/>
        </w:rPr>
        <w:t>.</w:t>
      </w:r>
      <w:r w:rsidRPr="00E06598">
        <w:rPr>
          <w:rStyle w:val="Strong"/>
          <w:rFonts w:asciiTheme="minorHAnsi" w:hAnsiTheme="minorHAnsi" w:cstheme="minorHAnsi"/>
          <w:b w:val="0"/>
          <w:bCs w:val="0"/>
          <w:color w:val="000000"/>
        </w:rPr>
        <w:t xml:space="preserve"> In 2008 the government proposed a ‘zero carbon homes standard’ but this plan was dropped in 2016. Current government plans for a ‘Future Homes Standard’ will not take us to Net Zero Carbon soon enough. The government have now confirmed that local authorities will now be allowed to set their own higher energy efficiency standards for new homes in their area.  This is a major opportunity to ensure that new homes do not become a major source of </w:t>
      </w:r>
      <w:r w:rsidR="005E339F">
        <w:rPr>
          <w:rStyle w:val="Strong"/>
          <w:rFonts w:asciiTheme="minorHAnsi" w:hAnsiTheme="minorHAnsi" w:cstheme="minorHAnsi"/>
          <w:b w:val="0"/>
          <w:bCs w:val="0"/>
          <w:color w:val="000000"/>
        </w:rPr>
        <w:t xml:space="preserve">greenhouse gas </w:t>
      </w:r>
      <w:r w:rsidRPr="00E06598">
        <w:rPr>
          <w:rStyle w:val="Strong"/>
          <w:rFonts w:asciiTheme="minorHAnsi" w:hAnsiTheme="minorHAnsi" w:cstheme="minorHAnsi"/>
          <w:b w:val="0"/>
          <w:bCs w:val="0"/>
          <w:color w:val="000000"/>
        </w:rPr>
        <w:t>emissions. The Oxfordshire Zero Carbon Homes Initiative</w:t>
      </w:r>
      <w:r w:rsidRPr="00E06598">
        <w:rPr>
          <w:rFonts w:asciiTheme="minorHAnsi" w:hAnsiTheme="minorHAnsi" w:cstheme="minorHAnsi"/>
          <w:b/>
          <w:bCs/>
          <w:color w:val="000000"/>
        </w:rPr>
        <w:t> </w:t>
      </w:r>
      <w:r w:rsidRPr="00E06598">
        <w:rPr>
          <w:rStyle w:val="Strong"/>
          <w:rFonts w:asciiTheme="minorHAnsi" w:hAnsiTheme="minorHAnsi" w:cstheme="minorHAnsi"/>
          <w:b w:val="0"/>
          <w:bCs w:val="0"/>
          <w:color w:val="000000"/>
        </w:rPr>
        <w:t>(OZCHI) has the aim that all new homes built in Oxfordshire will be designed</w:t>
      </w:r>
      <w:r w:rsidR="004A2B44">
        <w:rPr>
          <w:rStyle w:val="Strong"/>
          <w:rFonts w:asciiTheme="minorHAnsi" w:hAnsiTheme="minorHAnsi" w:cstheme="minorHAnsi"/>
          <w:b w:val="0"/>
          <w:bCs w:val="0"/>
          <w:color w:val="000000"/>
        </w:rPr>
        <w:t xml:space="preserve"> and</w:t>
      </w:r>
      <w:r w:rsidR="00A32790">
        <w:rPr>
          <w:rStyle w:val="Strong"/>
          <w:rFonts w:asciiTheme="minorHAnsi" w:hAnsiTheme="minorHAnsi" w:cstheme="minorHAnsi"/>
          <w:b w:val="0"/>
          <w:bCs w:val="0"/>
          <w:color w:val="000000"/>
        </w:rPr>
        <w:t xml:space="preserve"> built</w:t>
      </w:r>
      <w:r w:rsidRPr="00E06598">
        <w:rPr>
          <w:rStyle w:val="Strong"/>
          <w:rFonts w:asciiTheme="minorHAnsi" w:hAnsiTheme="minorHAnsi" w:cstheme="minorHAnsi"/>
          <w:b w:val="0"/>
          <w:bCs w:val="0"/>
          <w:color w:val="000000"/>
        </w:rPr>
        <w:t xml:space="preserve"> to zero carbon standards.   </w:t>
      </w:r>
    </w:p>
    <w:p w14:paraId="093BCE13" w14:textId="77777777" w:rsidR="000B3B74" w:rsidRPr="009C1EDF" w:rsidRDefault="000B3B74" w:rsidP="00C35D05">
      <w:pPr>
        <w:spacing w:after="0" w:line="264" w:lineRule="auto"/>
        <w:rPr>
          <w:b/>
          <w:bCs/>
          <w:sz w:val="16"/>
          <w:szCs w:val="16"/>
        </w:rPr>
      </w:pPr>
    </w:p>
    <w:p w14:paraId="64989C43" w14:textId="43F5ED16" w:rsidR="00665754" w:rsidRPr="00211D26" w:rsidRDefault="00665754" w:rsidP="00211D26">
      <w:pPr>
        <w:pStyle w:val="ListParagraph"/>
        <w:numPr>
          <w:ilvl w:val="0"/>
          <w:numId w:val="21"/>
        </w:numPr>
        <w:spacing w:after="0" w:line="264" w:lineRule="auto"/>
        <w:rPr>
          <w:b/>
          <w:bCs/>
          <w:i/>
          <w:iCs/>
          <w:sz w:val="28"/>
          <w:szCs w:val="28"/>
        </w:rPr>
      </w:pPr>
      <w:r w:rsidRPr="00211D26">
        <w:rPr>
          <w:b/>
          <w:bCs/>
          <w:i/>
          <w:iCs/>
          <w:sz w:val="28"/>
          <w:szCs w:val="28"/>
        </w:rPr>
        <w:t>What does ‘zero carbon homes’ actually mean?</w:t>
      </w:r>
    </w:p>
    <w:p w14:paraId="19CEFF48" w14:textId="4DD9E944" w:rsidR="00A02EF4" w:rsidRPr="008110F8" w:rsidRDefault="00665754" w:rsidP="008110F8">
      <w:pPr>
        <w:spacing w:after="0" w:line="264" w:lineRule="auto"/>
        <w:rPr>
          <w:rFonts w:cstheme="minorHAnsi"/>
          <w:color w:val="6B7C93"/>
          <w:sz w:val="24"/>
          <w:szCs w:val="24"/>
        </w:rPr>
      </w:pPr>
      <w:r w:rsidRPr="00E06598">
        <w:rPr>
          <w:sz w:val="24"/>
          <w:szCs w:val="24"/>
        </w:rPr>
        <w:t xml:space="preserve">A genuinely ‘zero </w:t>
      </w:r>
      <w:proofErr w:type="spellStart"/>
      <w:r w:rsidRPr="00E06598">
        <w:rPr>
          <w:sz w:val="24"/>
          <w:szCs w:val="24"/>
        </w:rPr>
        <w:t>carbon’</w:t>
      </w:r>
      <w:proofErr w:type="spellEnd"/>
      <w:r w:rsidRPr="00E06598">
        <w:rPr>
          <w:sz w:val="24"/>
          <w:szCs w:val="24"/>
        </w:rPr>
        <w:t xml:space="preserve"> house is one where the </w:t>
      </w:r>
      <w:r w:rsidR="004B7EE6">
        <w:rPr>
          <w:sz w:val="24"/>
          <w:szCs w:val="24"/>
        </w:rPr>
        <w:t>level</w:t>
      </w:r>
      <w:r w:rsidRPr="00E06598">
        <w:rPr>
          <w:sz w:val="24"/>
          <w:szCs w:val="24"/>
        </w:rPr>
        <w:t xml:space="preserve"> of</w:t>
      </w:r>
      <w:r w:rsidR="00C2289C" w:rsidRPr="00C2289C">
        <w:t xml:space="preserve"> </w:t>
      </w:r>
      <w:r w:rsidR="00C2289C" w:rsidRPr="00C2289C">
        <w:rPr>
          <w:sz w:val="24"/>
          <w:szCs w:val="24"/>
        </w:rPr>
        <w:t>greenhouse gas</w:t>
      </w:r>
      <w:r w:rsidRPr="00E06598">
        <w:rPr>
          <w:sz w:val="24"/>
          <w:szCs w:val="24"/>
        </w:rPr>
        <w:t xml:space="preserve"> emissions from both </w:t>
      </w:r>
      <w:r w:rsidRPr="00E06598">
        <w:rPr>
          <w:b/>
          <w:bCs/>
          <w:sz w:val="24"/>
          <w:szCs w:val="24"/>
        </w:rPr>
        <w:t xml:space="preserve">construction </w:t>
      </w:r>
      <w:r w:rsidRPr="00E06598">
        <w:rPr>
          <w:sz w:val="24"/>
          <w:szCs w:val="24"/>
        </w:rPr>
        <w:t xml:space="preserve">and </w:t>
      </w:r>
      <w:r w:rsidRPr="00E06598">
        <w:rPr>
          <w:b/>
          <w:bCs/>
          <w:sz w:val="24"/>
          <w:szCs w:val="24"/>
        </w:rPr>
        <w:t xml:space="preserve">operation </w:t>
      </w:r>
      <w:r w:rsidRPr="00E06598">
        <w:rPr>
          <w:sz w:val="24"/>
          <w:szCs w:val="24"/>
        </w:rPr>
        <w:t xml:space="preserve">(when people live in it) is zero or negative, through the export of renewable energy generated onsite or the use of offsets. The UK Green Buildings Council framework states that </w:t>
      </w:r>
      <w:r w:rsidRPr="002D67D8">
        <w:rPr>
          <w:i/>
          <w:iCs/>
          <w:sz w:val="24"/>
          <w:szCs w:val="24"/>
        </w:rPr>
        <w:t>“A net zero carbon building is highly energy efficient and powered from on-site and/or off-site renewable energy sources, with any remaining carbon balance offset.”</w:t>
      </w:r>
      <w:r w:rsidRPr="00E06598">
        <w:rPr>
          <w:sz w:val="24"/>
          <w:szCs w:val="24"/>
        </w:rPr>
        <w:t xml:space="preserve"> Their full definition is here;</w:t>
      </w:r>
      <w:r>
        <w:t xml:space="preserve"> </w:t>
      </w:r>
      <w:r w:rsidRPr="000C66DC">
        <w:rPr>
          <w:rStyle w:val="Emphasis"/>
          <w:rFonts w:cstheme="minorHAnsi"/>
          <w:color w:val="000000"/>
          <w:sz w:val="24"/>
          <w:szCs w:val="24"/>
          <w:shd w:val="clear" w:color="auto" w:fill="FFFFFF"/>
        </w:rPr>
        <w:t>– </w:t>
      </w:r>
      <w:hyperlink r:id="rId9" w:history="1">
        <w:r w:rsidRPr="000C66DC">
          <w:rPr>
            <w:rStyle w:val="Hyperlink"/>
            <w:rFonts w:cstheme="minorHAnsi"/>
            <w:i/>
            <w:iCs/>
            <w:color w:val="000000"/>
            <w:sz w:val="24"/>
            <w:szCs w:val="24"/>
            <w:shd w:val="clear" w:color="auto" w:fill="FFFFFF"/>
          </w:rPr>
          <w:t>https://www.ukgbc.org/ukgbc-work/net-zero-carbon-buildings-a-framework-definition/</w:t>
        </w:r>
      </w:hyperlink>
      <w:r w:rsidR="008110F8">
        <w:rPr>
          <w:rStyle w:val="Hyperlink"/>
          <w:rFonts w:cstheme="minorHAnsi"/>
          <w:i/>
          <w:iCs/>
          <w:color w:val="000000"/>
          <w:sz w:val="24"/>
          <w:szCs w:val="24"/>
          <w:shd w:val="clear" w:color="auto" w:fill="FFFFFF"/>
        </w:rPr>
        <w:t xml:space="preserve">.   </w:t>
      </w:r>
      <w:r w:rsidR="00A02EF4" w:rsidRPr="008110F8">
        <w:rPr>
          <w:rFonts w:cstheme="minorHAnsi"/>
          <w:color w:val="000000"/>
          <w:sz w:val="24"/>
          <w:szCs w:val="24"/>
        </w:rPr>
        <w:t>For further information we recommend:</w:t>
      </w:r>
    </w:p>
    <w:p w14:paraId="35241E89" w14:textId="77777777" w:rsidR="00A02EF4" w:rsidRPr="00A02EF4" w:rsidRDefault="00A02EF4" w:rsidP="00C35D05">
      <w:pPr>
        <w:numPr>
          <w:ilvl w:val="0"/>
          <w:numId w:val="19"/>
        </w:numPr>
        <w:shd w:val="clear" w:color="auto" w:fill="FFFFFF"/>
        <w:spacing w:after="0" w:line="264" w:lineRule="auto"/>
        <w:rPr>
          <w:rFonts w:cstheme="minorHAnsi"/>
          <w:color w:val="6B7C93"/>
          <w:sz w:val="24"/>
          <w:szCs w:val="24"/>
        </w:rPr>
      </w:pPr>
      <w:r w:rsidRPr="00A02EF4">
        <w:rPr>
          <w:rFonts w:cstheme="minorHAnsi"/>
          <w:color w:val="000000"/>
          <w:sz w:val="24"/>
          <w:szCs w:val="24"/>
        </w:rPr>
        <w:t>The UK Green Buildings Council:  </w:t>
      </w:r>
      <w:hyperlink r:id="rId10" w:tgtFrame="_blank" w:history="1">
        <w:r w:rsidRPr="00A02EF4">
          <w:rPr>
            <w:rStyle w:val="Hyperlink"/>
            <w:rFonts w:cstheme="minorHAnsi"/>
            <w:color w:val="000000"/>
            <w:sz w:val="24"/>
            <w:szCs w:val="24"/>
          </w:rPr>
          <w:t>https://www.ukgbc.org/</w:t>
        </w:r>
      </w:hyperlink>
    </w:p>
    <w:p w14:paraId="45B43C25" w14:textId="0C511FA9" w:rsidR="00A02EF4" w:rsidRPr="00A02EF4" w:rsidRDefault="00A02EF4" w:rsidP="00C35D05">
      <w:pPr>
        <w:numPr>
          <w:ilvl w:val="0"/>
          <w:numId w:val="19"/>
        </w:numPr>
        <w:shd w:val="clear" w:color="auto" w:fill="FFFFFF"/>
        <w:spacing w:after="0" w:line="264" w:lineRule="auto"/>
        <w:rPr>
          <w:rFonts w:cstheme="minorHAnsi"/>
          <w:color w:val="6B7C93"/>
          <w:sz w:val="24"/>
          <w:szCs w:val="24"/>
        </w:rPr>
      </w:pPr>
      <w:r w:rsidRPr="00A02EF4">
        <w:rPr>
          <w:rFonts w:cstheme="minorHAnsi"/>
          <w:color w:val="000000"/>
          <w:sz w:val="24"/>
          <w:szCs w:val="24"/>
        </w:rPr>
        <w:t>The London Energy Transformation Initiative: </w:t>
      </w:r>
      <w:hyperlink r:id="rId11" w:tgtFrame="_blank" w:history="1">
        <w:r w:rsidRPr="00A02EF4">
          <w:rPr>
            <w:rStyle w:val="Hyperlink"/>
            <w:rFonts w:cstheme="minorHAnsi"/>
            <w:color w:val="000000"/>
            <w:sz w:val="24"/>
            <w:szCs w:val="24"/>
          </w:rPr>
          <w:t>https://www.leti.london/</w:t>
        </w:r>
      </w:hyperlink>
    </w:p>
    <w:p w14:paraId="2E743122" w14:textId="77777777" w:rsidR="00A02EF4" w:rsidRPr="00A02EF4" w:rsidRDefault="00A02EF4" w:rsidP="00C35D05">
      <w:pPr>
        <w:numPr>
          <w:ilvl w:val="0"/>
          <w:numId w:val="19"/>
        </w:numPr>
        <w:shd w:val="clear" w:color="auto" w:fill="FFFFFF"/>
        <w:spacing w:after="0" w:line="264" w:lineRule="auto"/>
        <w:rPr>
          <w:rFonts w:cstheme="minorHAnsi"/>
          <w:color w:val="6B7C93"/>
          <w:sz w:val="24"/>
          <w:szCs w:val="24"/>
        </w:rPr>
      </w:pPr>
      <w:r w:rsidRPr="00A02EF4">
        <w:rPr>
          <w:rFonts w:cstheme="minorHAnsi"/>
          <w:color w:val="000000"/>
          <w:sz w:val="24"/>
          <w:szCs w:val="24"/>
        </w:rPr>
        <w:lastRenderedPageBreak/>
        <w:t>The Passivhaus Trust: </w:t>
      </w:r>
      <w:hyperlink r:id="rId12" w:tgtFrame="_blank" w:history="1">
        <w:r w:rsidRPr="00A02EF4">
          <w:rPr>
            <w:rStyle w:val="Hyperlink"/>
            <w:rFonts w:cstheme="minorHAnsi"/>
            <w:color w:val="000000"/>
            <w:sz w:val="24"/>
            <w:szCs w:val="24"/>
          </w:rPr>
          <w:t> https://www.passivhaustrust.org.uk/</w:t>
        </w:r>
      </w:hyperlink>
    </w:p>
    <w:p w14:paraId="1329F21B" w14:textId="77777777" w:rsidR="00A02EF4" w:rsidRPr="00A02EF4" w:rsidRDefault="00A02EF4" w:rsidP="00C35D05">
      <w:pPr>
        <w:spacing w:after="0" w:line="264" w:lineRule="auto"/>
      </w:pPr>
    </w:p>
    <w:p w14:paraId="3D7148D3" w14:textId="77777777" w:rsidR="00211D26" w:rsidRPr="00211D26" w:rsidRDefault="00665754" w:rsidP="00211D26">
      <w:pPr>
        <w:pStyle w:val="ListParagraph"/>
        <w:numPr>
          <w:ilvl w:val="0"/>
          <w:numId w:val="21"/>
        </w:numPr>
        <w:spacing w:after="0" w:line="264" w:lineRule="auto"/>
        <w:rPr>
          <w:b/>
          <w:bCs/>
          <w:sz w:val="24"/>
          <w:szCs w:val="24"/>
        </w:rPr>
      </w:pPr>
      <w:r w:rsidRPr="00211D26">
        <w:rPr>
          <w:b/>
          <w:bCs/>
          <w:i/>
          <w:iCs/>
          <w:sz w:val="28"/>
          <w:szCs w:val="28"/>
        </w:rPr>
        <w:t>Can it be done?</w:t>
      </w:r>
    </w:p>
    <w:p w14:paraId="6685EA83" w14:textId="31EF8B2A" w:rsidR="00C414EC" w:rsidRPr="00E9532A" w:rsidRDefault="00665754" w:rsidP="00E9532A">
      <w:pPr>
        <w:spacing w:after="0" w:line="264" w:lineRule="auto"/>
        <w:rPr>
          <w:rStyle w:val="Strong"/>
          <w:sz w:val="24"/>
          <w:szCs w:val="24"/>
        </w:rPr>
      </w:pPr>
      <w:r w:rsidRPr="00211D26">
        <w:rPr>
          <w:rStyle w:val="Strong"/>
          <w:rFonts w:cstheme="minorHAnsi"/>
          <w:b w:val="0"/>
          <w:bCs w:val="0"/>
          <w:color w:val="000000"/>
          <w:sz w:val="24"/>
          <w:szCs w:val="24"/>
        </w:rPr>
        <w:t>Zero carbon homes are already being built in Oxfordshire. The Springfield Meadow development near Southmoor is an excellent example including both private and social housing properties. The Area Action Plan for the Salt Cross development of 2200 new homes at Eynsham calls for all these to be zero carbon. There are many more examples across the UK and worldwide.</w:t>
      </w:r>
      <w:r w:rsidR="00B7732B" w:rsidRPr="00211D26">
        <w:rPr>
          <w:rStyle w:val="Strong"/>
          <w:rFonts w:cstheme="minorHAnsi"/>
          <w:b w:val="0"/>
          <w:bCs w:val="0"/>
          <w:color w:val="000000"/>
          <w:sz w:val="24"/>
          <w:szCs w:val="24"/>
        </w:rPr>
        <w:t xml:space="preserve">  </w:t>
      </w:r>
      <w:r w:rsidR="002A397E" w:rsidRPr="00211D26">
        <w:rPr>
          <w:rStyle w:val="Strong"/>
          <w:rFonts w:cstheme="minorHAnsi"/>
          <w:b w:val="0"/>
          <w:bCs w:val="0"/>
          <w:color w:val="000000"/>
          <w:sz w:val="24"/>
          <w:szCs w:val="24"/>
        </w:rPr>
        <w:t xml:space="preserve">A set of case studies can be downloaded from this page: </w:t>
      </w:r>
      <w:r w:rsidRPr="00211D26">
        <w:rPr>
          <w:rStyle w:val="Strong"/>
          <w:rFonts w:cstheme="minorHAnsi"/>
          <w:b w:val="0"/>
          <w:bCs w:val="0"/>
          <w:color w:val="000000"/>
          <w:sz w:val="24"/>
          <w:szCs w:val="24"/>
        </w:rPr>
        <w:t xml:space="preserve"> </w:t>
      </w:r>
      <w:hyperlink r:id="rId13" w:history="1">
        <w:r w:rsidR="00C414EC" w:rsidRPr="00211D26">
          <w:rPr>
            <w:rStyle w:val="Hyperlink"/>
            <w:rFonts w:cstheme="minorHAnsi"/>
            <w:sz w:val="24"/>
            <w:szCs w:val="24"/>
          </w:rPr>
          <w:t>https://www.oxfoe.co.uk/ozchi/</w:t>
        </w:r>
      </w:hyperlink>
      <w:r w:rsidR="00E9532A">
        <w:rPr>
          <w:rStyle w:val="Strong"/>
          <w:rFonts w:cstheme="minorHAnsi"/>
          <w:b w:val="0"/>
          <w:bCs w:val="0"/>
          <w:color w:val="000000"/>
          <w:sz w:val="24"/>
          <w:szCs w:val="24"/>
        </w:rPr>
        <w:t xml:space="preserve">.  </w:t>
      </w:r>
      <w:r w:rsidR="00F73A56" w:rsidRPr="000B3B74">
        <w:rPr>
          <w:rStyle w:val="Strong"/>
          <w:rFonts w:cstheme="minorHAnsi"/>
          <w:b w:val="0"/>
          <w:bCs w:val="0"/>
          <w:color w:val="000000"/>
          <w:sz w:val="24"/>
          <w:szCs w:val="24"/>
        </w:rPr>
        <w:t>In a net zero economy zero carbon homes will be the norm.</w:t>
      </w:r>
      <w:r w:rsidR="00B13A29" w:rsidRPr="000B3B74">
        <w:rPr>
          <w:rStyle w:val="Strong"/>
          <w:rFonts w:cstheme="minorHAnsi"/>
          <w:b w:val="0"/>
          <w:bCs w:val="0"/>
          <w:color w:val="000000"/>
          <w:sz w:val="24"/>
          <w:szCs w:val="24"/>
        </w:rPr>
        <w:t xml:space="preserve"> </w:t>
      </w:r>
      <w:r w:rsidR="00126851" w:rsidRPr="000B3B74">
        <w:rPr>
          <w:rStyle w:val="Strong"/>
          <w:rFonts w:cstheme="minorHAnsi"/>
          <w:b w:val="0"/>
          <w:bCs w:val="0"/>
          <w:color w:val="000000"/>
          <w:sz w:val="24"/>
          <w:szCs w:val="24"/>
        </w:rPr>
        <w:t xml:space="preserve">If we are to play our part in delivering the international climate </w:t>
      </w:r>
      <w:proofErr w:type="gramStart"/>
      <w:r w:rsidR="00126851" w:rsidRPr="000B3B74">
        <w:rPr>
          <w:rStyle w:val="Strong"/>
          <w:rFonts w:cstheme="minorHAnsi"/>
          <w:b w:val="0"/>
          <w:bCs w:val="0"/>
          <w:color w:val="000000"/>
          <w:sz w:val="24"/>
          <w:szCs w:val="24"/>
        </w:rPr>
        <w:t>goals</w:t>
      </w:r>
      <w:proofErr w:type="gramEnd"/>
      <w:r w:rsidR="00126851" w:rsidRPr="000B3B74">
        <w:rPr>
          <w:rStyle w:val="Strong"/>
          <w:rFonts w:cstheme="minorHAnsi"/>
          <w:b w:val="0"/>
          <w:bCs w:val="0"/>
          <w:color w:val="000000"/>
          <w:sz w:val="24"/>
          <w:szCs w:val="24"/>
        </w:rPr>
        <w:t xml:space="preserve"> then this </w:t>
      </w:r>
      <w:r w:rsidR="009E2B19" w:rsidRPr="000B3B74">
        <w:rPr>
          <w:rStyle w:val="Strong"/>
          <w:rFonts w:cstheme="minorHAnsi"/>
          <w:b w:val="0"/>
          <w:bCs w:val="0"/>
          <w:color w:val="000000"/>
          <w:sz w:val="24"/>
          <w:szCs w:val="24"/>
        </w:rPr>
        <w:t xml:space="preserve">needs to </w:t>
      </w:r>
      <w:r w:rsidR="00126851" w:rsidRPr="000B3B74">
        <w:rPr>
          <w:rStyle w:val="Strong"/>
          <w:rFonts w:cstheme="minorHAnsi"/>
          <w:b w:val="0"/>
          <w:bCs w:val="0"/>
          <w:color w:val="000000"/>
          <w:sz w:val="24"/>
          <w:szCs w:val="24"/>
        </w:rPr>
        <w:t>happen</w:t>
      </w:r>
      <w:r w:rsidR="009E2B19" w:rsidRPr="000B3B74">
        <w:rPr>
          <w:rStyle w:val="Strong"/>
          <w:rFonts w:cstheme="minorHAnsi"/>
          <w:b w:val="0"/>
          <w:bCs w:val="0"/>
          <w:color w:val="000000"/>
          <w:sz w:val="24"/>
          <w:szCs w:val="24"/>
        </w:rPr>
        <w:t xml:space="preserve"> as soon as possible.</w:t>
      </w:r>
      <w:r w:rsidR="00126851" w:rsidRPr="000B3B74">
        <w:rPr>
          <w:rStyle w:val="Strong"/>
          <w:rFonts w:cstheme="minorHAnsi"/>
          <w:b w:val="0"/>
          <w:bCs w:val="0"/>
          <w:color w:val="000000"/>
          <w:sz w:val="24"/>
          <w:szCs w:val="24"/>
        </w:rPr>
        <w:t xml:space="preserve"> </w:t>
      </w:r>
    </w:p>
    <w:p w14:paraId="513C434B" w14:textId="77777777" w:rsidR="000B3B74" w:rsidRDefault="000B3B74" w:rsidP="00C35D05">
      <w:pPr>
        <w:pStyle w:val="NormalWeb"/>
        <w:shd w:val="clear" w:color="auto" w:fill="FFFFFF"/>
        <w:spacing w:before="0" w:beforeAutospacing="0" w:after="0" w:afterAutospacing="0" w:line="264" w:lineRule="auto"/>
        <w:rPr>
          <w:rStyle w:val="Strong"/>
          <w:rFonts w:asciiTheme="minorHAnsi" w:hAnsiTheme="minorHAnsi" w:cstheme="minorHAnsi"/>
          <w:b w:val="0"/>
          <w:bCs w:val="0"/>
          <w:color w:val="000000"/>
        </w:rPr>
      </w:pPr>
    </w:p>
    <w:p w14:paraId="5320BF89" w14:textId="24EFCC97" w:rsidR="00211D26" w:rsidRPr="00211D26" w:rsidRDefault="009E2B19" w:rsidP="00211D26">
      <w:pPr>
        <w:pStyle w:val="NormalWeb"/>
        <w:numPr>
          <w:ilvl w:val="0"/>
          <w:numId w:val="21"/>
        </w:numPr>
        <w:shd w:val="clear" w:color="auto" w:fill="FFFFFF"/>
        <w:spacing w:before="0" w:beforeAutospacing="0" w:after="0" w:afterAutospacing="0" w:line="264" w:lineRule="auto"/>
        <w:rPr>
          <w:rStyle w:val="Strong"/>
          <w:rFonts w:asciiTheme="minorHAnsi" w:hAnsiTheme="minorHAnsi" w:cstheme="minorHAnsi"/>
          <w:i/>
          <w:iCs/>
          <w:color w:val="000000"/>
          <w:sz w:val="28"/>
          <w:szCs w:val="28"/>
        </w:rPr>
      </w:pPr>
      <w:r w:rsidRPr="00211D26">
        <w:rPr>
          <w:rStyle w:val="Strong"/>
          <w:rFonts w:asciiTheme="minorHAnsi" w:hAnsiTheme="minorHAnsi" w:cstheme="minorHAnsi"/>
          <w:i/>
          <w:iCs/>
          <w:color w:val="000000"/>
          <w:sz w:val="28"/>
          <w:szCs w:val="28"/>
        </w:rPr>
        <w:t>What about the cost?</w:t>
      </w:r>
    </w:p>
    <w:p w14:paraId="509FE08E" w14:textId="1C9D21A7" w:rsidR="000E4C05" w:rsidRPr="00211D26" w:rsidRDefault="000E4C05" w:rsidP="00211D26">
      <w:pPr>
        <w:pStyle w:val="NormalWeb"/>
        <w:shd w:val="clear" w:color="auto" w:fill="FFFFFF"/>
        <w:spacing w:before="0" w:beforeAutospacing="0" w:after="0" w:afterAutospacing="0" w:line="264" w:lineRule="auto"/>
        <w:rPr>
          <w:rFonts w:asciiTheme="minorHAnsi" w:hAnsiTheme="minorHAnsi" w:cstheme="minorHAnsi"/>
          <w:b/>
          <w:bCs/>
          <w:i/>
          <w:iCs/>
          <w:color w:val="000000"/>
          <w:sz w:val="28"/>
          <w:szCs w:val="28"/>
        </w:rPr>
      </w:pPr>
      <w:r w:rsidRPr="00211D26">
        <w:rPr>
          <w:rFonts w:asciiTheme="minorHAnsi" w:hAnsiTheme="minorHAnsi" w:cstheme="minorHAnsi"/>
        </w:rPr>
        <w:t xml:space="preserve">The major reason that is usually given for saying ‘we can’t make all new homes zero </w:t>
      </w:r>
      <w:proofErr w:type="spellStart"/>
      <w:r w:rsidRPr="00211D26">
        <w:rPr>
          <w:rFonts w:asciiTheme="minorHAnsi" w:hAnsiTheme="minorHAnsi" w:cstheme="minorHAnsi"/>
        </w:rPr>
        <w:t>carbon’</w:t>
      </w:r>
      <w:proofErr w:type="spellEnd"/>
      <w:r w:rsidRPr="00211D26">
        <w:rPr>
          <w:rFonts w:asciiTheme="minorHAnsi" w:hAnsiTheme="minorHAnsi" w:cstheme="minorHAnsi"/>
        </w:rPr>
        <w:t xml:space="preserve"> is that </w:t>
      </w:r>
      <w:r w:rsidRPr="00211D26">
        <w:rPr>
          <w:rFonts w:asciiTheme="minorHAnsi" w:hAnsiTheme="minorHAnsi" w:cstheme="minorHAnsi"/>
          <w:b/>
          <w:bCs/>
        </w:rPr>
        <w:t>‘it will cost too much’.</w:t>
      </w:r>
      <w:r w:rsidRPr="00211D26">
        <w:rPr>
          <w:rFonts w:asciiTheme="minorHAnsi" w:hAnsiTheme="minorHAnsi" w:cstheme="minorHAnsi"/>
        </w:rPr>
        <w:t xml:space="preserve">  This has been an argument against many forms of innovation – notably against clean energy technologies 10-15 years ago.</w:t>
      </w:r>
    </w:p>
    <w:p w14:paraId="14F0A612" w14:textId="77777777" w:rsidR="000E4C05" w:rsidRPr="00503900" w:rsidRDefault="000E4C05" w:rsidP="000E4C05">
      <w:pPr>
        <w:spacing w:after="0" w:line="240" w:lineRule="auto"/>
        <w:rPr>
          <w:rFonts w:cstheme="minorHAnsi"/>
          <w:sz w:val="24"/>
          <w:szCs w:val="24"/>
        </w:rPr>
      </w:pPr>
    </w:p>
    <w:p w14:paraId="6D607308" w14:textId="0501C0B4" w:rsidR="00551035" w:rsidRDefault="00B81654" w:rsidP="005F63A5">
      <w:pPr>
        <w:rPr>
          <w:rStyle w:val="Strong"/>
          <w:rFonts w:cstheme="minorHAnsi"/>
          <w:b w:val="0"/>
          <w:bCs w:val="0"/>
          <w:color w:val="000000"/>
          <w:sz w:val="24"/>
          <w:szCs w:val="24"/>
        </w:rPr>
      </w:pPr>
      <w:r w:rsidRPr="007727D6">
        <w:rPr>
          <w:rStyle w:val="Strong"/>
          <w:rFonts w:cstheme="minorHAnsi"/>
          <w:b w:val="0"/>
          <w:bCs w:val="0"/>
          <w:color w:val="000000"/>
          <w:sz w:val="24"/>
          <w:szCs w:val="24"/>
        </w:rPr>
        <w:t>A zero carbon home may cost more to construct</w:t>
      </w:r>
      <w:r w:rsidR="0025069F" w:rsidRPr="007727D6">
        <w:rPr>
          <w:rStyle w:val="Strong"/>
          <w:rFonts w:cstheme="minorHAnsi"/>
          <w:b w:val="0"/>
          <w:bCs w:val="0"/>
          <w:color w:val="000000"/>
          <w:sz w:val="24"/>
          <w:szCs w:val="24"/>
        </w:rPr>
        <w:t>, but as new ‘modern methods of co</w:t>
      </w:r>
      <w:r w:rsidR="00186457" w:rsidRPr="007727D6">
        <w:rPr>
          <w:rStyle w:val="Strong"/>
          <w:rFonts w:cstheme="minorHAnsi"/>
          <w:b w:val="0"/>
          <w:bCs w:val="0"/>
          <w:color w:val="000000"/>
          <w:sz w:val="24"/>
          <w:szCs w:val="24"/>
        </w:rPr>
        <w:t>n</w:t>
      </w:r>
      <w:r w:rsidR="0025069F" w:rsidRPr="007727D6">
        <w:rPr>
          <w:rStyle w:val="Strong"/>
          <w:rFonts w:cstheme="minorHAnsi"/>
          <w:b w:val="0"/>
          <w:bCs w:val="0"/>
          <w:color w:val="000000"/>
          <w:sz w:val="24"/>
          <w:szCs w:val="24"/>
        </w:rPr>
        <w:t>struction’ (MMC</w:t>
      </w:r>
      <w:r w:rsidR="00186457" w:rsidRPr="007727D6">
        <w:rPr>
          <w:rStyle w:val="Strong"/>
          <w:rFonts w:cstheme="minorHAnsi"/>
          <w:b w:val="0"/>
          <w:bCs w:val="0"/>
          <w:color w:val="000000"/>
          <w:sz w:val="24"/>
          <w:szCs w:val="24"/>
        </w:rPr>
        <w:t>) become more c</w:t>
      </w:r>
      <w:r w:rsidR="00E6679D" w:rsidRPr="007727D6">
        <w:rPr>
          <w:rStyle w:val="Strong"/>
          <w:rFonts w:cstheme="minorHAnsi"/>
          <w:b w:val="0"/>
          <w:bCs w:val="0"/>
          <w:color w:val="000000"/>
          <w:sz w:val="24"/>
          <w:szCs w:val="24"/>
        </w:rPr>
        <w:t xml:space="preserve">ommon </w:t>
      </w:r>
      <w:r w:rsidR="00186457" w:rsidRPr="007727D6">
        <w:rPr>
          <w:rStyle w:val="Strong"/>
          <w:rFonts w:cstheme="minorHAnsi"/>
          <w:b w:val="0"/>
          <w:bCs w:val="0"/>
          <w:color w:val="000000"/>
          <w:sz w:val="24"/>
          <w:szCs w:val="24"/>
        </w:rPr>
        <w:t>so costs will fall.</w:t>
      </w:r>
      <w:r w:rsidR="007727D6" w:rsidRPr="007727D6">
        <w:rPr>
          <w:sz w:val="24"/>
          <w:szCs w:val="24"/>
        </w:rPr>
        <w:t xml:space="preserve"> </w:t>
      </w:r>
      <w:r w:rsidR="005F63A5">
        <w:rPr>
          <w:sz w:val="24"/>
          <w:szCs w:val="24"/>
        </w:rPr>
        <w:t>One study suggests that g</w:t>
      </w:r>
      <w:r w:rsidR="009F28E1">
        <w:rPr>
          <w:sz w:val="24"/>
          <w:szCs w:val="24"/>
        </w:rPr>
        <w:t>o</w:t>
      </w:r>
      <w:r w:rsidR="005F63A5">
        <w:rPr>
          <w:sz w:val="24"/>
          <w:szCs w:val="24"/>
        </w:rPr>
        <w:t xml:space="preserve">ing for zero carbon adds </w:t>
      </w:r>
      <w:r w:rsidR="007727D6" w:rsidRPr="007727D6">
        <w:rPr>
          <w:rStyle w:val="Strong"/>
          <w:rFonts w:eastAsia="Times New Roman" w:cstheme="minorHAnsi"/>
          <w:b w:val="0"/>
          <w:bCs w:val="0"/>
          <w:color w:val="000000"/>
          <w:sz w:val="24"/>
          <w:szCs w:val="24"/>
          <w:lang w:eastAsia="en-GB"/>
        </w:rPr>
        <w:t xml:space="preserve">1-2% </w:t>
      </w:r>
      <w:r w:rsidR="005F63A5">
        <w:rPr>
          <w:rStyle w:val="Strong"/>
          <w:rFonts w:eastAsia="Times New Roman" w:cstheme="minorHAnsi"/>
          <w:b w:val="0"/>
          <w:bCs w:val="0"/>
          <w:color w:val="000000"/>
          <w:sz w:val="24"/>
          <w:szCs w:val="24"/>
          <w:lang w:eastAsia="en-GB"/>
        </w:rPr>
        <w:t xml:space="preserve">to </w:t>
      </w:r>
      <w:r w:rsidR="007727D6" w:rsidRPr="007727D6">
        <w:rPr>
          <w:rStyle w:val="Strong"/>
          <w:rFonts w:eastAsia="Times New Roman" w:cstheme="minorHAnsi"/>
          <w:b w:val="0"/>
          <w:bCs w:val="0"/>
          <w:color w:val="000000"/>
          <w:sz w:val="24"/>
          <w:szCs w:val="24"/>
          <w:lang w:eastAsia="en-GB"/>
        </w:rPr>
        <w:t xml:space="preserve">the overall cost </w:t>
      </w:r>
      <w:r w:rsidR="005F63A5">
        <w:rPr>
          <w:rStyle w:val="Strong"/>
          <w:rFonts w:eastAsia="Times New Roman" w:cstheme="minorHAnsi"/>
          <w:b w:val="0"/>
          <w:bCs w:val="0"/>
          <w:color w:val="000000"/>
          <w:sz w:val="24"/>
          <w:szCs w:val="24"/>
          <w:lang w:eastAsia="en-GB"/>
        </w:rPr>
        <w:t>which can</w:t>
      </w:r>
      <w:r w:rsidR="007727D6" w:rsidRPr="007727D6">
        <w:rPr>
          <w:rStyle w:val="Strong"/>
          <w:rFonts w:eastAsia="Times New Roman" w:cstheme="minorHAnsi"/>
          <w:b w:val="0"/>
          <w:bCs w:val="0"/>
          <w:color w:val="000000"/>
          <w:sz w:val="24"/>
          <w:szCs w:val="24"/>
          <w:lang w:eastAsia="en-GB"/>
        </w:rPr>
        <w:t xml:space="preserve"> be recouped through energy bill savings</w:t>
      </w:r>
      <w:r w:rsidR="005F63A5" w:rsidRPr="005F63A5">
        <w:rPr>
          <w:rStyle w:val="Strong"/>
          <w:rFonts w:eastAsia="Times New Roman" w:cstheme="minorHAnsi"/>
          <w:b w:val="0"/>
          <w:bCs w:val="0"/>
          <w:color w:val="000000"/>
          <w:sz w:val="24"/>
          <w:szCs w:val="24"/>
          <w:lang w:eastAsia="en-GB"/>
        </w:rPr>
        <w:t xml:space="preserve">. </w:t>
      </w:r>
      <w:r w:rsidR="00C65B3D">
        <w:rPr>
          <w:rStyle w:val="Strong"/>
          <w:rFonts w:eastAsia="Times New Roman" w:cstheme="minorHAnsi"/>
          <w:b w:val="0"/>
          <w:bCs w:val="0"/>
          <w:color w:val="000000"/>
          <w:sz w:val="24"/>
          <w:szCs w:val="24"/>
          <w:lang w:eastAsia="en-GB"/>
        </w:rPr>
        <w:t>Other work shows how the decision to scrap the new standard in 2016 has added £200 a year on to energy bills for new homes:</w:t>
      </w:r>
      <w:r w:rsidR="00186457" w:rsidRPr="005F63A5">
        <w:rPr>
          <w:rStyle w:val="Strong"/>
          <w:rFonts w:cstheme="minorHAnsi"/>
          <w:b w:val="0"/>
          <w:bCs w:val="0"/>
          <w:color w:val="000000"/>
          <w:sz w:val="24"/>
          <w:szCs w:val="24"/>
        </w:rPr>
        <w:t xml:space="preserve"> </w:t>
      </w:r>
      <w:hyperlink r:id="rId14" w:history="1">
        <w:r w:rsidR="00551035" w:rsidRPr="002A658C">
          <w:rPr>
            <w:rStyle w:val="Hyperlink"/>
            <w:rFonts w:cstheme="minorHAnsi"/>
            <w:sz w:val="24"/>
            <w:szCs w:val="24"/>
          </w:rPr>
          <w:t>https://eciu.net/news-and-events/press-releases/2019/leaky-new-build-houses-put-200-on-energy-bills</w:t>
        </w:r>
      </w:hyperlink>
      <w:r w:rsidR="00551035" w:rsidRPr="00551035">
        <w:rPr>
          <w:rStyle w:val="Strong"/>
          <w:rFonts w:cstheme="minorHAnsi"/>
          <w:b w:val="0"/>
          <w:bCs w:val="0"/>
          <w:color w:val="000000"/>
          <w:sz w:val="24"/>
          <w:szCs w:val="24"/>
        </w:rPr>
        <w:t xml:space="preserve"> </w:t>
      </w:r>
    </w:p>
    <w:p w14:paraId="06933FB5" w14:textId="7F86BC6C" w:rsidR="00E6679D" w:rsidRDefault="00506573" w:rsidP="005F63A5">
      <w:pPr>
        <w:rPr>
          <w:rStyle w:val="Strong"/>
          <w:rFonts w:cstheme="minorHAnsi"/>
          <w:b w:val="0"/>
          <w:bCs w:val="0"/>
          <w:color w:val="000000"/>
        </w:rPr>
      </w:pPr>
      <w:r w:rsidRPr="005F63A5">
        <w:rPr>
          <w:rStyle w:val="Strong"/>
          <w:rFonts w:cstheme="minorHAnsi"/>
          <w:b w:val="0"/>
          <w:bCs w:val="0"/>
          <w:color w:val="000000"/>
          <w:sz w:val="24"/>
          <w:szCs w:val="24"/>
        </w:rPr>
        <w:t>Recent wor</w:t>
      </w:r>
      <w:r w:rsidR="00E6679D" w:rsidRPr="005F63A5">
        <w:rPr>
          <w:rStyle w:val="Strong"/>
          <w:rFonts w:cstheme="minorHAnsi"/>
          <w:b w:val="0"/>
          <w:bCs w:val="0"/>
          <w:color w:val="000000"/>
          <w:sz w:val="24"/>
          <w:szCs w:val="24"/>
        </w:rPr>
        <w:t>k</w:t>
      </w:r>
      <w:r w:rsidRPr="005F63A5">
        <w:rPr>
          <w:rStyle w:val="Strong"/>
          <w:rFonts w:cstheme="minorHAnsi"/>
          <w:b w:val="0"/>
          <w:bCs w:val="0"/>
          <w:color w:val="000000"/>
          <w:sz w:val="24"/>
          <w:szCs w:val="24"/>
        </w:rPr>
        <w:t xml:space="preserve"> s</w:t>
      </w:r>
      <w:r w:rsidR="00E6679D" w:rsidRPr="005F63A5">
        <w:rPr>
          <w:rStyle w:val="Strong"/>
          <w:rFonts w:cstheme="minorHAnsi"/>
          <w:b w:val="0"/>
          <w:bCs w:val="0"/>
          <w:color w:val="000000"/>
          <w:sz w:val="24"/>
          <w:szCs w:val="24"/>
        </w:rPr>
        <w:t>how</w:t>
      </w:r>
      <w:r w:rsidR="00417633">
        <w:rPr>
          <w:rStyle w:val="Strong"/>
          <w:rFonts w:cstheme="minorHAnsi"/>
          <w:b w:val="0"/>
          <w:bCs w:val="0"/>
          <w:color w:val="000000"/>
          <w:sz w:val="24"/>
          <w:szCs w:val="24"/>
        </w:rPr>
        <w:t>s</w:t>
      </w:r>
      <w:r w:rsidR="00E6679D" w:rsidRPr="005F63A5">
        <w:rPr>
          <w:rStyle w:val="Strong"/>
          <w:rFonts w:cstheme="minorHAnsi"/>
          <w:b w:val="0"/>
          <w:bCs w:val="0"/>
          <w:color w:val="000000"/>
          <w:sz w:val="24"/>
          <w:szCs w:val="24"/>
        </w:rPr>
        <w:t xml:space="preserve"> </w:t>
      </w:r>
      <w:r w:rsidRPr="005F63A5">
        <w:rPr>
          <w:rStyle w:val="Strong"/>
          <w:rFonts w:cstheme="minorHAnsi"/>
          <w:b w:val="0"/>
          <w:bCs w:val="0"/>
          <w:color w:val="000000"/>
          <w:sz w:val="24"/>
          <w:szCs w:val="24"/>
        </w:rPr>
        <w:t xml:space="preserve">that </w:t>
      </w:r>
      <w:r w:rsidR="00B81654" w:rsidRPr="005F63A5">
        <w:rPr>
          <w:rStyle w:val="Strong"/>
          <w:rFonts w:cstheme="minorHAnsi"/>
          <w:b w:val="0"/>
          <w:bCs w:val="0"/>
          <w:color w:val="000000"/>
          <w:sz w:val="24"/>
          <w:szCs w:val="24"/>
        </w:rPr>
        <w:t>less tha</w:t>
      </w:r>
      <w:r w:rsidR="00E6679D" w:rsidRPr="005F63A5">
        <w:rPr>
          <w:rStyle w:val="Strong"/>
          <w:rFonts w:cstheme="minorHAnsi"/>
          <w:b w:val="0"/>
          <w:bCs w:val="0"/>
          <w:color w:val="000000"/>
          <w:sz w:val="24"/>
          <w:szCs w:val="24"/>
        </w:rPr>
        <w:t>n</w:t>
      </w:r>
      <w:r w:rsidR="00B81654" w:rsidRPr="005F63A5">
        <w:rPr>
          <w:rStyle w:val="Strong"/>
          <w:rFonts w:cstheme="minorHAnsi"/>
          <w:b w:val="0"/>
          <w:bCs w:val="0"/>
          <w:color w:val="000000"/>
          <w:sz w:val="24"/>
          <w:szCs w:val="24"/>
        </w:rPr>
        <w:t xml:space="preserve"> 45% of the cost of new hom</w:t>
      </w:r>
      <w:r w:rsidR="00E6679D" w:rsidRPr="005F63A5">
        <w:rPr>
          <w:rStyle w:val="Strong"/>
          <w:rFonts w:cstheme="minorHAnsi"/>
          <w:b w:val="0"/>
          <w:bCs w:val="0"/>
          <w:color w:val="000000"/>
          <w:sz w:val="24"/>
          <w:szCs w:val="24"/>
        </w:rPr>
        <w:t>e</w:t>
      </w:r>
      <w:r w:rsidR="00B81654" w:rsidRPr="005F63A5">
        <w:rPr>
          <w:rStyle w:val="Strong"/>
          <w:rFonts w:cstheme="minorHAnsi"/>
          <w:b w:val="0"/>
          <w:bCs w:val="0"/>
          <w:color w:val="000000"/>
          <w:sz w:val="24"/>
          <w:szCs w:val="24"/>
        </w:rPr>
        <w:t>s c</w:t>
      </w:r>
      <w:r w:rsidR="00E6679D" w:rsidRPr="005F63A5">
        <w:rPr>
          <w:rStyle w:val="Strong"/>
          <w:rFonts w:cstheme="minorHAnsi"/>
          <w:b w:val="0"/>
          <w:bCs w:val="0"/>
          <w:color w:val="000000"/>
          <w:sz w:val="24"/>
          <w:szCs w:val="24"/>
        </w:rPr>
        <w:t>omes</w:t>
      </w:r>
      <w:r w:rsidR="00B81654" w:rsidRPr="005F63A5">
        <w:rPr>
          <w:rStyle w:val="Strong"/>
          <w:rFonts w:cstheme="minorHAnsi"/>
          <w:b w:val="0"/>
          <w:bCs w:val="0"/>
          <w:color w:val="000000"/>
          <w:sz w:val="24"/>
          <w:szCs w:val="24"/>
        </w:rPr>
        <w:t xml:space="preserve"> from </w:t>
      </w:r>
      <w:r w:rsidR="00E6679D" w:rsidRPr="005F63A5">
        <w:rPr>
          <w:rStyle w:val="Strong"/>
          <w:rFonts w:cstheme="minorHAnsi"/>
          <w:b w:val="0"/>
          <w:bCs w:val="0"/>
          <w:color w:val="000000"/>
          <w:sz w:val="24"/>
          <w:szCs w:val="24"/>
        </w:rPr>
        <w:t xml:space="preserve">the actual </w:t>
      </w:r>
      <w:r w:rsidR="00B81654" w:rsidRPr="005F63A5">
        <w:rPr>
          <w:rStyle w:val="Strong"/>
          <w:rFonts w:cstheme="minorHAnsi"/>
          <w:b w:val="0"/>
          <w:bCs w:val="0"/>
          <w:color w:val="000000"/>
          <w:sz w:val="24"/>
          <w:szCs w:val="24"/>
        </w:rPr>
        <w:t>construction</w:t>
      </w:r>
      <w:r w:rsidR="00E6679D" w:rsidRPr="005F63A5">
        <w:rPr>
          <w:rStyle w:val="Strong"/>
          <w:rFonts w:cstheme="minorHAnsi"/>
          <w:b w:val="0"/>
          <w:bCs w:val="0"/>
          <w:color w:val="000000"/>
          <w:sz w:val="24"/>
          <w:szCs w:val="24"/>
        </w:rPr>
        <w:t xml:space="preserve">. Other </w:t>
      </w:r>
      <w:r w:rsidR="00F715D7" w:rsidRPr="005F63A5">
        <w:rPr>
          <w:rStyle w:val="Strong"/>
          <w:rFonts w:cstheme="minorHAnsi"/>
          <w:b w:val="0"/>
          <w:bCs w:val="0"/>
          <w:color w:val="000000"/>
          <w:sz w:val="24"/>
          <w:szCs w:val="24"/>
        </w:rPr>
        <w:t xml:space="preserve">significant </w:t>
      </w:r>
      <w:r w:rsidR="00E6679D" w:rsidRPr="005F63A5">
        <w:rPr>
          <w:rStyle w:val="Strong"/>
          <w:rFonts w:cstheme="minorHAnsi"/>
          <w:b w:val="0"/>
          <w:bCs w:val="0"/>
          <w:color w:val="000000"/>
          <w:sz w:val="24"/>
          <w:szCs w:val="24"/>
        </w:rPr>
        <w:t>costs include</w:t>
      </w:r>
      <w:r w:rsidR="00782716" w:rsidRPr="005F63A5">
        <w:rPr>
          <w:rStyle w:val="Strong"/>
          <w:rFonts w:cstheme="minorHAnsi"/>
          <w:b w:val="0"/>
          <w:bCs w:val="0"/>
          <w:color w:val="000000"/>
          <w:sz w:val="24"/>
          <w:szCs w:val="24"/>
        </w:rPr>
        <w:t xml:space="preserve"> land </w:t>
      </w:r>
      <w:r w:rsidR="00501F10" w:rsidRPr="005F63A5">
        <w:rPr>
          <w:rStyle w:val="Strong"/>
          <w:rFonts w:cstheme="minorHAnsi"/>
          <w:b w:val="0"/>
          <w:bCs w:val="0"/>
          <w:color w:val="000000"/>
          <w:sz w:val="24"/>
          <w:szCs w:val="24"/>
        </w:rPr>
        <w:t>costs and planning gain</w:t>
      </w:r>
      <w:r w:rsidR="00782716" w:rsidRPr="005F63A5">
        <w:rPr>
          <w:rStyle w:val="Strong"/>
          <w:rFonts w:cstheme="minorHAnsi"/>
          <w:b w:val="0"/>
          <w:bCs w:val="0"/>
          <w:color w:val="000000"/>
          <w:sz w:val="24"/>
          <w:szCs w:val="24"/>
        </w:rPr>
        <w:t xml:space="preserve">, </w:t>
      </w:r>
      <w:r w:rsidR="00F715D7" w:rsidRPr="005F63A5">
        <w:rPr>
          <w:rStyle w:val="Strong"/>
          <w:rFonts w:cstheme="minorHAnsi"/>
          <w:b w:val="0"/>
          <w:bCs w:val="0"/>
          <w:color w:val="000000"/>
          <w:sz w:val="24"/>
          <w:szCs w:val="24"/>
        </w:rPr>
        <w:t>i</w:t>
      </w:r>
      <w:r w:rsidR="00DF684D" w:rsidRPr="005F63A5">
        <w:rPr>
          <w:rStyle w:val="Strong"/>
          <w:rFonts w:cstheme="minorHAnsi"/>
          <w:b w:val="0"/>
          <w:bCs w:val="0"/>
          <w:color w:val="000000"/>
          <w:sz w:val="24"/>
          <w:szCs w:val="24"/>
        </w:rPr>
        <w:t xml:space="preserve">nfrastructure, </w:t>
      </w:r>
      <w:r w:rsidR="00274BCF" w:rsidRPr="005F63A5">
        <w:rPr>
          <w:rStyle w:val="Strong"/>
          <w:rFonts w:cstheme="minorHAnsi"/>
          <w:b w:val="0"/>
          <w:bCs w:val="0"/>
          <w:color w:val="000000"/>
          <w:sz w:val="24"/>
          <w:szCs w:val="24"/>
        </w:rPr>
        <w:t>finance and marketing</w:t>
      </w:r>
      <w:r w:rsidR="00C274BE">
        <w:rPr>
          <w:rStyle w:val="Strong"/>
          <w:rFonts w:cstheme="minorHAnsi"/>
          <w:b w:val="0"/>
          <w:bCs w:val="0"/>
          <w:color w:val="000000"/>
          <w:sz w:val="24"/>
          <w:szCs w:val="24"/>
        </w:rPr>
        <w:t>,</w:t>
      </w:r>
      <w:r w:rsidR="00274BCF" w:rsidRPr="005F63A5">
        <w:rPr>
          <w:rStyle w:val="Strong"/>
          <w:rFonts w:cstheme="minorHAnsi"/>
          <w:b w:val="0"/>
          <w:bCs w:val="0"/>
          <w:color w:val="000000"/>
          <w:sz w:val="24"/>
          <w:szCs w:val="24"/>
        </w:rPr>
        <w:t xml:space="preserve"> and developer profits. </w:t>
      </w:r>
      <w:r w:rsidR="007D00EC" w:rsidRPr="005F63A5">
        <w:rPr>
          <w:rStyle w:val="Strong"/>
          <w:rFonts w:cstheme="minorHAnsi"/>
          <w:b w:val="0"/>
          <w:bCs w:val="0"/>
          <w:color w:val="000000"/>
          <w:sz w:val="24"/>
          <w:szCs w:val="24"/>
        </w:rPr>
        <w:t xml:space="preserve">The Springfield Meadow development (as above) </w:t>
      </w:r>
      <w:r w:rsidR="00DD14FF" w:rsidRPr="005F63A5">
        <w:rPr>
          <w:rStyle w:val="Strong"/>
          <w:rFonts w:cstheme="minorHAnsi"/>
          <w:b w:val="0"/>
          <w:bCs w:val="0"/>
          <w:color w:val="000000"/>
          <w:sz w:val="24"/>
          <w:szCs w:val="24"/>
        </w:rPr>
        <w:t>delivered</w:t>
      </w:r>
      <w:r w:rsidR="007D00EC" w:rsidRPr="005F63A5">
        <w:rPr>
          <w:rStyle w:val="Strong"/>
          <w:rFonts w:cstheme="minorHAnsi"/>
          <w:b w:val="0"/>
          <w:bCs w:val="0"/>
          <w:color w:val="000000"/>
          <w:sz w:val="24"/>
          <w:szCs w:val="24"/>
        </w:rPr>
        <w:t xml:space="preserve"> </w:t>
      </w:r>
      <w:r w:rsidR="00DD14FF" w:rsidRPr="005F63A5">
        <w:rPr>
          <w:rStyle w:val="Strong"/>
          <w:rFonts w:cstheme="minorHAnsi"/>
          <w:b w:val="0"/>
          <w:bCs w:val="0"/>
          <w:color w:val="000000"/>
          <w:sz w:val="24"/>
          <w:szCs w:val="24"/>
        </w:rPr>
        <w:t xml:space="preserve">zero carbon </w:t>
      </w:r>
      <w:r w:rsidR="007D00EC" w:rsidRPr="005F63A5">
        <w:rPr>
          <w:rStyle w:val="Strong"/>
          <w:rFonts w:cstheme="minorHAnsi"/>
          <w:b w:val="0"/>
          <w:bCs w:val="0"/>
          <w:color w:val="000000"/>
          <w:sz w:val="24"/>
          <w:szCs w:val="24"/>
        </w:rPr>
        <w:t>houses to a housing association at a</w:t>
      </w:r>
      <w:r w:rsidR="00DD14FF" w:rsidRPr="005F63A5">
        <w:rPr>
          <w:rStyle w:val="Strong"/>
          <w:rFonts w:cstheme="minorHAnsi"/>
          <w:b w:val="0"/>
          <w:bCs w:val="0"/>
          <w:color w:val="000000"/>
          <w:sz w:val="24"/>
          <w:szCs w:val="24"/>
        </w:rPr>
        <w:t xml:space="preserve"> similar</w:t>
      </w:r>
      <w:r w:rsidR="007D00EC" w:rsidRPr="005F63A5">
        <w:rPr>
          <w:rStyle w:val="Strong"/>
          <w:rFonts w:cstheme="minorHAnsi"/>
          <w:b w:val="0"/>
          <w:bCs w:val="0"/>
          <w:color w:val="000000"/>
          <w:sz w:val="24"/>
          <w:szCs w:val="24"/>
        </w:rPr>
        <w:t xml:space="preserve"> cost</w:t>
      </w:r>
      <w:r w:rsidR="00DD14FF" w:rsidRPr="005F63A5">
        <w:rPr>
          <w:rStyle w:val="Strong"/>
          <w:rFonts w:cstheme="minorHAnsi"/>
          <w:b w:val="0"/>
          <w:bCs w:val="0"/>
          <w:color w:val="000000"/>
          <w:sz w:val="24"/>
          <w:szCs w:val="24"/>
        </w:rPr>
        <w:t xml:space="preserve"> to standard construction homes.</w:t>
      </w:r>
      <w:r w:rsidR="00DD14FF">
        <w:rPr>
          <w:rStyle w:val="Strong"/>
          <w:rFonts w:cstheme="minorHAnsi"/>
          <w:b w:val="0"/>
          <w:bCs w:val="0"/>
          <w:color w:val="000000"/>
        </w:rPr>
        <w:t xml:space="preserve"> </w:t>
      </w:r>
    </w:p>
    <w:p w14:paraId="044A6E62" w14:textId="218F7EBE" w:rsidR="003515F4" w:rsidRPr="00211D26" w:rsidRDefault="00665754" w:rsidP="00211D26">
      <w:pPr>
        <w:pStyle w:val="ListParagraph"/>
        <w:numPr>
          <w:ilvl w:val="0"/>
          <w:numId w:val="21"/>
        </w:numPr>
        <w:spacing w:after="0" w:line="264" w:lineRule="auto"/>
        <w:rPr>
          <w:rFonts w:cstheme="minorHAnsi"/>
          <w:b/>
          <w:bCs/>
          <w:i/>
          <w:iCs/>
          <w:sz w:val="28"/>
          <w:szCs w:val="28"/>
        </w:rPr>
      </w:pPr>
      <w:r w:rsidRPr="00211D26">
        <w:rPr>
          <w:rFonts w:cstheme="minorHAnsi"/>
          <w:b/>
          <w:bCs/>
          <w:i/>
          <w:iCs/>
          <w:sz w:val="28"/>
          <w:szCs w:val="28"/>
        </w:rPr>
        <w:t xml:space="preserve">There are obstacles. </w:t>
      </w:r>
    </w:p>
    <w:p w14:paraId="0FB5B7B7" w14:textId="56507903" w:rsidR="00211D26" w:rsidRPr="00417633" w:rsidRDefault="00333991" w:rsidP="00211D26">
      <w:pPr>
        <w:spacing w:after="0" w:line="264" w:lineRule="auto"/>
        <w:rPr>
          <w:rFonts w:cstheme="minorHAnsi"/>
          <w:sz w:val="24"/>
          <w:szCs w:val="24"/>
        </w:rPr>
      </w:pPr>
      <w:r>
        <w:rPr>
          <w:rFonts w:cstheme="minorHAnsi"/>
          <w:sz w:val="24"/>
          <w:szCs w:val="24"/>
        </w:rPr>
        <w:t xml:space="preserve">These include the lack of relevant skills within the </w:t>
      </w:r>
      <w:r w:rsidR="003515F4" w:rsidRPr="003515F4">
        <w:rPr>
          <w:rFonts w:cstheme="minorHAnsi"/>
          <w:sz w:val="24"/>
          <w:szCs w:val="24"/>
        </w:rPr>
        <w:t xml:space="preserve">construction </w:t>
      </w:r>
      <w:r>
        <w:rPr>
          <w:rFonts w:cstheme="minorHAnsi"/>
          <w:sz w:val="24"/>
          <w:szCs w:val="24"/>
        </w:rPr>
        <w:t xml:space="preserve">industry </w:t>
      </w:r>
      <w:r w:rsidR="003515F4" w:rsidRPr="003515F4">
        <w:rPr>
          <w:rFonts w:cstheme="minorHAnsi"/>
          <w:sz w:val="24"/>
          <w:szCs w:val="24"/>
        </w:rPr>
        <w:t>and supply chain issues</w:t>
      </w:r>
      <w:r w:rsidR="002C7E4B">
        <w:rPr>
          <w:rFonts w:cstheme="minorHAnsi"/>
          <w:sz w:val="24"/>
          <w:szCs w:val="24"/>
        </w:rPr>
        <w:t xml:space="preserve"> – these can and must be tackled. </w:t>
      </w:r>
      <w:r w:rsidR="00DF5B65">
        <w:rPr>
          <w:rFonts w:cstheme="minorHAnsi"/>
          <w:sz w:val="24"/>
          <w:szCs w:val="24"/>
        </w:rPr>
        <w:t xml:space="preserve"> OZCHI is s</w:t>
      </w:r>
      <w:r w:rsidR="00381213">
        <w:rPr>
          <w:rFonts w:cstheme="minorHAnsi"/>
          <w:sz w:val="24"/>
          <w:szCs w:val="24"/>
        </w:rPr>
        <w:t>u</w:t>
      </w:r>
      <w:r w:rsidR="00DF5B65">
        <w:rPr>
          <w:rFonts w:cstheme="minorHAnsi"/>
          <w:sz w:val="24"/>
          <w:szCs w:val="24"/>
        </w:rPr>
        <w:t>ggest</w:t>
      </w:r>
      <w:r w:rsidR="00381213">
        <w:rPr>
          <w:rFonts w:cstheme="minorHAnsi"/>
          <w:sz w:val="24"/>
          <w:szCs w:val="24"/>
        </w:rPr>
        <w:t>ing</w:t>
      </w:r>
      <w:r w:rsidR="00DF5B65">
        <w:rPr>
          <w:rFonts w:cstheme="minorHAnsi"/>
          <w:sz w:val="24"/>
          <w:szCs w:val="24"/>
        </w:rPr>
        <w:t xml:space="preserve"> that Oxfordshire </w:t>
      </w:r>
      <w:r w:rsidR="00D660CC">
        <w:rPr>
          <w:rFonts w:cstheme="minorHAnsi"/>
          <w:sz w:val="24"/>
          <w:szCs w:val="24"/>
        </w:rPr>
        <w:t>should</w:t>
      </w:r>
      <w:r w:rsidR="00DF5B65">
        <w:rPr>
          <w:rFonts w:cstheme="minorHAnsi"/>
          <w:sz w:val="24"/>
          <w:szCs w:val="24"/>
        </w:rPr>
        <w:t xml:space="preserve"> </w:t>
      </w:r>
      <w:r w:rsidR="00D660CC">
        <w:rPr>
          <w:rFonts w:cstheme="minorHAnsi"/>
          <w:sz w:val="24"/>
          <w:szCs w:val="24"/>
        </w:rPr>
        <w:t xml:space="preserve">develop a ‘Zero Carbon Innovation Zone’ to bring together all stakeholders to help resolve these and other technical issues. </w:t>
      </w:r>
      <w:r w:rsidR="00417633">
        <w:rPr>
          <w:rFonts w:cstheme="minorHAnsi"/>
          <w:sz w:val="24"/>
          <w:szCs w:val="24"/>
        </w:rPr>
        <w:t xml:space="preserve"> </w:t>
      </w:r>
      <w:r w:rsidR="003C7E0B" w:rsidRPr="00211D26">
        <w:rPr>
          <w:rFonts w:cstheme="minorHAnsi"/>
          <w:sz w:val="24"/>
          <w:szCs w:val="24"/>
        </w:rPr>
        <w:t>Underlying these obstacles are th</w:t>
      </w:r>
      <w:r w:rsidR="00CB1DE7" w:rsidRPr="00211D26">
        <w:rPr>
          <w:rFonts w:cstheme="minorHAnsi"/>
          <w:sz w:val="24"/>
          <w:szCs w:val="24"/>
        </w:rPr>
        <w:t>o</w:t>
      </w:r>
      <w:r w:rsidR="003C7E0B" w:rsidRPr="00211D26">
        <w:rPr>
          <w:rFonts w:cstheme="minorHAnsi"/>
          <w:sz w:val="24"/>
          <w:szCs w:val="24"/>
        </w:rPr>
        <w:t>se identified as priorities in the survey</w:t>
      </w:r>
      <w:r w:rsidR="005C3DFD" w:rsidRPr="00211D26">
        <w:rPr>
          <w:rFonts w:cstheme="minorHAnsi"/>
          <w:sz w:val="24"/>
          <w:szCs w:val="24"/>
        </w:rPr>
        <w:t>:</w:t>
      </w:r>
    </w:p>
    <w:p w14:paraId="5F59B8C7" w14:textId="279EBC97" w:rsidR="00665754" w:rsidRPr="00211D26" w:rsidRDefault="005C3DFD" w:rsidP="00211D26">
      <w:pPr>
        <w:pStyle w:val="ListParagraph"/>
        <w:numPr>
          <w:ilvl w:val="0"/>
          <w:numId w:val="20"/>
        </w:numPr>
        <w:spacing w:after="0" w:line="264" w:lineRule="auto"/>
        <w:rPr>
          <w:rFonts w:cstheme="minorHAnsi"/>
          <w:b/>
          <w:bCs/>
          <w:sz w:val="24"/>
          <w:szCs w:val="24"/>
        </w:rPr>
      </w:pPr>
      <w:r w:rsidRPr="00211D26">
        <w:rPr>
          <w:rFonts w:cstheme="minorHAnsi"/>
          <w:sz w:val="24"/>
          <w:szCs w:val="24"/>
        </w:rPr>
        <w:t>N</w:t>
      </w:r>
      <w:r w:rsidR="00665754" w:rsidRPr="00211D26">
        <w:rPr>
          <w:rFonts w:cstheme="minorHAnsi"/>
          <w:sz w:val="24"/>
          <w:szCs w:val="24"/>
        </w:rPr>
        <w:t xml:space="preserve">ational policy </w:t>
      </w:r>
      <w:r w:rsidR="00DD7E0B" w:rsidRPr="00211D26">
        <w:rPr>
          <w:rFonts w:cstheme="minorHAnsi"/>
          <w:sz w:val="24"/>
          <w:szCs w:val="24"/>
        </w:rPr>
        <w:t>issues - the</w:t>
      </w:r>
      <w:r w:rsidR="00665754" w:rsidRPr="00211D26">
        <w:rPr>
          <w:rFonts w:cstheme="minorHAnsi"/>
          <w:sz w:val="24"/>
          <w:szCs w:val="24"/>
        </w:rPr>
        <w:t xml:space="preserve"> future homes standard</w:t>
      </w:r>
      <w:r w:rsidR="00DD7E0B" w:rsidRPr="00211D26">
        <w:rPr>
          <w:rFonts w:cstheme="minorHAnsi"/>
          <w:b/>
          <w:bCs/>
          <w:sz w:val="24"/>
          <w:szCs w:val="24"/>
        </w:rPr>
        <w:t xml:space="preserve"> </w:t>
      </w:r>
      <w:r w:rsidR="00DD7E0B" w:rsidRPr="00211D26">
        <w:rPr>
          <w:rFonts w:cstheme="minorHAnsi"/>
          <w:sz w:val="24"/>
          <w:szCs w:val="24"/>
        </w:rPr>
        <w:t>and the Na</w:t>
      </w:r>
      <w:r w:rsidR="00665754" w:rsidRPr="00211D26">
        <w:rPr>
          <w:rFonts w:cstheme="minorHAnsi"/>
          <w:sz w:val="24"/>
          <w:szCs w:val="24"/>
        </w:rPr>
        <w:t xml:space="preserve">tional </w:t>
      </w:r>
      <w:r w:rsidR="00DD7E0B" w:rsidRPr="00211D26">
        <w:rPr>
          <w:rFonts w:cstheme="minorHAnsi"/>
          <w:sz w:val="24"/>
          <w:szCs w:val="24"/>
        </w:rPr>
        <w:t>P</w:t>
      </w:r>
      <w:r w:rsidR="00665754" w:rsidRPr="00211D26">
        <w:rPr>
          <w:rFonts w:cstheme="minorHAnsi"/>
          <w:sz w:val="24"/>
          <w:szCs w:val="24"/>
        </w:rPr>
        <w:t xml:space="preserve">lanning </w:t>
      </w:r>
      <w:r w:rsidR="00DD7E0B" w:rsidRPr="00211D26">
        <w:rPr>
          <w:rFonts w:cstheme="minorHAnsi"/>
          <w:sz w:val="24"/>
          <w:szCs w:val="24"/>
        </w:rPr>
        <w:t>P</w:t>
      </w:r>
      <w:r w:rsidR="00665754" w:rsidRPr="00211D26">
        <w:rPr>
          <w:rFonts w:cstheme="minorHAnsi"/>
          <w:sz w:val="24"/>
          <w:szCs w:val="24"/>
        </w:rPr>
        <w:t xml:space="preserve">olicy </w:t>
      </w:r>
      <w:r w:rsidR="00DD7E0B" w:rsidRPr="00211D26">
        <w:rPr>
          <w:rFonts w:cstheme="minorHAnsi"/>
          <w:sz w:val="24"/>
          <w:szCs w:val="24"/>
        </w:rPr>
        <w:t>F</w:t>
      </w:r>
      <w:r w:rsidR="00665754" w:rsidRPr="00211D26">
        <w:rPr>
          <w:rFonts w:cstheme="minorHAnsi"/>
          <w:sz w:val="24"/>
          <w:szCs w:val="24"/>
        </w:rPr>
        <w:t>ramework</w:t>
      </w:r>
    </w:p>
    <w:p w14:paraId="39A638F0" w14:textId="77777777" w:rsidR="00DD7E0B" w:rsidRPr="00211D26" w:rsidRDefault="00DD7E0B" w:rsidP="00211D26">
      <w:pPr>
        <w:pStyle w:val="ListParagraph"/>
        <w:numPr>
          <w:ilvl w:val="0"/>
          <w:numId w:val="20"/>
        </w:numPr>
        <w:spacing w:after="0" w:line="264" w:lineRule="auto"/>
        <w:rPr>
          <w:rFonts w:cstheme="minorHAnsi"/>
          <w:sz w:val="24"/>
          <w:szCs w:val="24"/>
        </w:rPr>
      </w:pPr>
      <w:r w:rsidRPr="00211D26">
        <w:rPr>
          <w:rFonts w:cstheme="minorHAnsi"/>
          <w:sz w:val="24"/>
          <w:szCs w:val="24"/>
        </w:rPr>
        <w:t>L</w:t>
      </w:r>
      <w:r w:rsidR="00665754" w:rsidRPr="00211D26">
        <w:rPr>
          <w:rFonts w:cstheme="minorHAnsi"/>
          <w:sz w:val="24"/>
          <w:szCs w:val="24"/>
        </w:rPr>
        <w:t>ocal planning</w:t>
      </w:r>
      <w:r w:rsidRPr="00211D26">
        <w:rPr>
          <w:rFonts w:cstheme="minorHAnsi"/>
          <w:sz w:val="24"/>
          <w:szCs w:val="24"/>
        </w:rPr>
        <w:t xml:space="preserve"> systems</w:t>
      </w:r>
    </w:p>
    <w:p w14:paraId="10128F4D" w14:textId="59AD2E35" w:rsidR="00665754" w:rsidRPr="00211D26" w:rsidRDefault="00DD7E0B" w:rsidP="00211D26">
      <w:pPr>
        <w:pStyle w:val="ListParagraph"/>
        <w:numPr>
          <w:ilvl w:val="0"/>
          <w:numId w:val="20"/>
        </w:numPr>
        <w:spacing w:after="0" w:line="264" w:lineRule="auto"/>
        <w:rPr>
          <w:rFonts w:cstheme="minorHAnsi"/>
          <w:sz w:val="24"/>
          <w:szCs w:val="24"/>
        </w:rPr>
      </w:pPr>
      <w:r w:rsidRPr="00211D26">
        <w:rPr>
          <w:rFonts w:cstheme="minorHAnsi"/>
          <w:sz w:val="24"/>
          <w:szCs w:val="24"/>
        </w:rPr>
        <w:t xml:space="preserve">Building </w:t>
      </w:r>
      <w:r w:rsidR="00665754" w:rsidRPr="00211D26">
        <w:rPr>
          <w:rFonts w:cstheme="minorHAnsi"/>
          <w:sz w:val="24"/>
          <w:szCs w:val="24"/>
        </w:rPr>
        <w:t>regulation</w:t>
      </w:r>
      <w:r w:rsidRPr="00211D26">
        <w:rPr>
          <w:rFonts w:cstheme="minorHAnsi"/>
          <w:sz w:val="24"/>
          <w:szCs w:val="24"/>
        </w:rPr>
        <w:t>s</w:t>
      </w:r>
    </w:p>
    <w:p w14:paraId="63D27BB2" w14:textId="1CE050B4" w:rsidR="00DD7E0B" w:rsidRDefault="00DD7E0B" w:rsidP="00DD7E0B">
      <w:pPr>
        <w:spacing w:after="0" w:line="264" w:lineRule="auto"/>
        <w:rPr>
          <w:rFonts w:cstheme="minorHAnsi"/>
          <w:sz w:val="24"/>
          <w:szCs w:val="24"/>
        </w:rPr>
      </w:pPr>
    </w:p>
    <w:p w14:paraId="6484D897" w14:textId="4F6F917B" w:rsidR="00DD7E0B" w:rsidRDefault="00211D26" w:rsidP="00DD7E0B">
      <w:pPr>
        <w:spacing w:after="0" w:line="264" w:lineRule="auto"/>
        <w:rPr>
          <w:rFonts w:cstheme="minorHAnsi"/>
          <w:sz w:val="24"/>
          <w:szCs w:val="24"/>
        </w:rPr>
      </w:pPr>
      <w:r>
        <w:rPr>
          <w:rFonts w:cstheme="minorHAnsi"/>
          <w:sz w:val="24"/>
          <w:szCs w:val="24"/>
        </w:rPr>
        <w:t>Any major innovation causes some disruption. We need political will and leadership to resolve these obstacles locally and nationally.</w:t>
      </w:r>
    </w:p>
    <w:p w14:paraId="062D0B2E" w14:textId="77777777" w:rsidR="00EB195A" w:rsidRDefault="00EB195A" w:rsidP="00DD7E0B">
      <w:pPr>
        <w:spacing w:after="0" w:line="264" w:lineRule="auto"/>
        <w:rPr>
          <w:rFonts w:cstheme="minorHAnsi"/>
          <w:sz w:val="24"/>
          <w:szCs w:val="24"/>
        </w:rPr>
      </w:pPr>
    </w:p>
    <w:p w14:paraId="02E529C2" w14:textId="7707B49B" w:rsidR="002D0C54" w:rsidRPr="000606AC" w:rsidRDefault="000C66DC" w:rsidP="000C66DC">
      <w:pPr>
        <w:pStyle w:val="NoSpacing"/>
        <w:spacing w:line="264" w:lineRule="auto"/>
        <w:jc w:val="center"/>
        <w:rPr>
          <w:rFonts w:cstheme="minorHAnsi"/>
          <w:b/>
          <w:bCs/>
          <w:i/>
          <w:iCs/>
          <w:sz w:val="32"/>
          <w:szCs w:val="32"/>
        </w:rPr>
      </w:pPr>
      <w:r w:rsidRPr="000606AC">
        <w:rPr>
          <w:rFonts w:cstheme="minorHAnsi"/>
          <w:b/>
          <w:bCs/>
          <w:i/>
          <w:iCs/>
          <w:sz w:val="32"/>
          <w:szCs w:val="32"/>
        </w:rPr>
        <w:lastRenderedPageBreak/>
        <w:t>Issues for break-out discussion sessions</w:t>
      </w:r>
    </w:p>
    <w:p w14:paraId="57713020" w14:textId="77777777" w:rsidR="00A0313E" w:rsidRPr="003515F4" w:rsidRDefault="00A0313E" w:rsidP="00C35D05">
      <w:pPr>
        <w:pStyle w:val="NoSpacing"/>
        <w:spacing w:line="264" w:lineRule="auto"/>
        <w:rPr>
          <w:rFonts w:cstheme="minorHAnsi"/>
          <w:sz w:val="24"/>
          <w:szCs w:val="24"/>
        </w:rPr>
      </w:pPr>
    </w:p>
    <w:p w14:paraId="79748B8E" w14:textId="77777777" w:rsidR="000606AC" w:rsidRDefault="00A0313E" w:rsidP="00C35D05">
      <w:pPr>
        <w:pStyle w:val="NoSpacing"/>
        <w:spacing w:line="264" w:lineRule="auto"/>
        <w:rPr>
          <w:b/>
          <w:bCs/>
          <w:sz w:val="28"/>
          <w:szCs w:val="28"/>
        </w:rPr>
      </w:pPr>
      <w:r w:rsidRPr="000C66DC">
        <w:rPr>
          <w:b/>
          <w:bCs/>
          <w:sz w:val="28"/>
          <w:szCs w:val="28"/>
        </w:rPr>
        <w:t xml:space="preserve">Topic: </w:t>
      </w:r>
      <w:r w:rsidR="000C66DC">
        <w:rPr>
          <w:b/>
          <w:bCs/>
          <w:sz w:val="28"/>
          <w:szCs w:val="28"/>
        </w:rPr>
        <w:t xml:space="preserve">1. </w:t>
      </w:r>
      <w:r w:rsidRPr="000C66DC">
        <w:rPr>
          <w:b/>
          <w:bCs/>
          <w:sz w:val="28"/>
          <w:szCs w:val="28"/>
        </w:rPr>
        <w:t>Affordability</w:t>
      </w:r>
    </w:p>
    <w:p w14:paraId="09F9D9A2" w14:textId="77777777" w:rsidR="00A0313E" w:rsidRPr="000606AC" w:rsidRDefault="00A0313E" w:rsidP="00C35D05">
      <w:pPr>
        <w:spacing w:after="0" w:line="264" w:lineRule="auto"/>
        <w:rPr>
          <w:rFonts w:eastAsia="Times New Roman" w:cstheme="minorHAnsi"/>
          <w:color w:val="000000"/>
          <w:sz w:val="24"/>
          <w:szCs w:val="24"/>
          <w:lang w:eastAsia="en-GB"/>
        </w:rPr>
      </w:pPr>
      <w:r w:rsidRPr="000606AC">
        <w:rPr>
          <w:rFonts w:eastAsia="Times New Roman" w:cstheme="minorHAnsi"/>
          <w:color w:val="000000"/>
          <w:sz w:val="24"/>
          <w:szCs w:val="24"/>
          <w:lang w:eastAsia="en-GB"/>
        </w:rPr>
        <w:t>Who needs to do what to ensure that affordability is not an obstacle to the accelerated adoption of the Zero Carbon standard for new housing in Oxfordshire?</w:t>
      </w:r>
    </w:p>
    <w:p w14:paraId="511ECAAE" w14:textId="4664241C" w:rsidR="00A0313E" w:rsidRPr="000606AC" w:rsidRDefault="00A0313E" w:rsidP="00C35D05">
      <w:pPr>
        <w:pStyle w:val="NoSpacing"/>
        <w:spacing w:line="264" w:lineRule="auto"/>
        <w:rPr>
          <w:rFonts w:cstheme="minorHAnsi"/>
          <w:sz w:val="24"/>
          <w:szCs w:val="24"/>
        </w:rPr>
      </w:pPr>
      <w:r w:rsidRPr="000606AC">
        <w:rPr>
          <w:rFonts w:cstheme="minorHAnsi"/>
          <w:b/>
          <w:bCs/>
          <w:sz w:val="24"/>
          <w:szCs w:val="24"/>
        </w:rPr>
        <w:t>Potential remedies from the Stakeholders’ Survey</w:t>
      </w:r>
      <w:r w:rsidRPr="000606AC">
        <w:rPr>
          <w:rFonts w:cstheme="minorHAnsi"/>
          <w:sz w:val="24"/>
          <w:szCs w:val="24"/>
        </w:rPr>
        <w:t>:</w:t>
      </w:r>
    </w:p>
    <w:p w14:paraId="25526335" w14:textId="77777777" w:rsidR="00A0313E" w:rsidRPr="000606AC" w:rsidRDefault="00A0313E" w:rsidP="00C35D05">
      <w:pPr>
        <w:pStyle w:val="NoSpacing"/>
        <w:numPr>
          <w:ilvl w:val="0"/>
          <w:numId w:val="6"/>
        </w:numPr>
        <w:spacing w:line="264" w:lineRule="auto"/>
        <w:rPr>
          <w:rFonts w:cstheme="minorHAnsi"/>
          <w:sz w:val="24"/>
          <w:szCs w:val="24"/>
        </w:rPr>
      </w:pPr>
      <w:r w:rsidRPr="000606AC">
        <w:rPr>
          <w:rFonts w:cstheme="minorHAnsi"/>
          <w:sz w:val="24"/>
          <w:szCs w:val="24"/>
        </w:rPr>
        <w:t>Clarity and honesty on actual costs</w:t>
      </w:r>
    </w:p>
    <w:p w14:paraId="64B4B49B" w14:textId="77777777" w:rsidR="00A0313E" w:rsidRPr="000606AC" w:rsidRDefault="00A0313E" w:rsidP="00C35D05">
      <w:pPr>
        <w:pStyle w:val="NoSpacing"/>
        <w:numPr>
          <w:ilvl w:val="0"/>
          <w:numId w:val="6"/>
        </w:numPr>
        <w:spacing w:line="264" w:lineRule="auto"/>
        <w:rPr>
          <w:rFonts w:cstheme="minorHAnsi"/>
          <w:sz w:val="24"/>
          <w:szCs w:val="24"/>
        </w:rPr>
      </w:pPr>
      <w:r w:rsidRPr="000606AC">
        <w:rPr>
          <w:rFonts w:cstheme="minorHAnsi"/>
          <w:sz w:val="24"/>
          <w:szCs w:val="24"/>
        </w:rPr>
        <w:t>Myth busting – strong evidenced case studies</w:t>
      </w:r>
    </w:p>
    <w:p w14:paraId="03817BAC" w14:textId="77777777" w:rsidR="00A0313E" w:rsidRPr="000606AC" w:rsidRDefault="00A0313E" w:rsidP="00C35D05">
      <w:pPr>
        <w:pStyle w:val="NoSpacing"/>
        <w:numPr>
          <w:ilvl w:val="0"/>
          <w:numId w:val="6"/>
        </w:numPr>
        <w:spacing w:line="264" w:lineRule="auto"/>
        <w:rPr>
          <w:rFonts w:cstheme="minorHAnsi"/>
          <w:sz w:val="24"/>
          <w:szCs w:val="24"/>
        </w:rPr>
      </w:pPr>
      <w:r w:rsidRPr="000606AC">
        <w:rPr>
          <w:rFonts w:cstheme="minorHAnsi"/>
          <w:sz w:val="24"/>
          <w:szCs w:val="24"/>
        </w:rPr>
        <w:t>Volume housebuilders. Accept the facts, embrace &amp; welcome the opportunities</w:t>
      </w:r>
    </w:p>
    <w:p w14:paraId="19723567" w14:textId="77777777" w:rsidR="00A0313E" w:rsidRPr="000606AC" w:rsidRDefault="00A0313E" w:rsidP="00C35D05">
      <w:pPr>
        <w:pStyle w:val="NoSpacing"/>
        <w:spacing w:line="264" w:lineRule="auto"/>
        <w:ind w:left="644"/>
        <w:rPr>
          <w:rFonts w:cstheme="minorHAnsi"/>
          <w:sz w:val="24"/>
          <w:szCs w:val="24"/>
        </w:rPr>
      </w:pPr>
    </w:p>
    <w:p w14:paraId="2AB9BAAA" w14:textId="12D22129" w:rsidR="00A0313E" w:rsidRPr="000606AC" w:rsidRDefault="00A0313E" w:rsidP="00C35D05">
      <w:pPr>
        <w:pStyle w:val="NoSpacing"/>
        <w:spacing w:line="264" w:lineRule="auto"/>
        <w:rPr>
          <w:rFonts w:cstheme="minorHAnsi"/>
          <w:b/>
          <w:bCs/>
          <w:sz w:val="28"/>
          <w:szCs w:val="28"/>
        </w:rPr>
      </w:pPr>
      <w:r w:rsidRPr="000606AC">
        <w:rPr>
          <w:rFonts w:cstheme="minorHAnsi"/>
          <w:b/>
          <w:bCs/>
          <w:sz w:val="28"/>
          <w:szCs w:val="28"/>
        </w:rPr>
        <w:t xml:space="preserve">Topic: </w:t>
      </w:r>
      <w:r w:rsidR="000C66DC" w:rsidRPr="000606AC">
        <w:rPr>
          <w:rFonts w:cstheme="minorHAnsi"/>
          <w:b/>
          <w:bCs/>
          <w:sz w:val="28"/>
          <w:szCs w:val="28"/>
        </w:rPr>
        <w:t xml:space="preserve">2. </w:t>
      </w:r>
      <w:r w:rsidRPr="000606AC">
        <w:rPr>
          <w:rFonts w:cstheme="minorHAnsi"/>
          <w:b/>
          <w:bCs/>
          <w:sz w:val="28"/>
          <w:szCs w:val="28"/>
        </w:rPr>
        <w:t>Building Regulations and Future Homes Standard</w:t>
      </w:r>
    </w:p>
    <w:p w14:paraId="61BDE0F1" w14:textId="77777777" w:rsidR="00A0313E" w:rsidRPr="000606AC" w:rsidRDefault="00A0313E" w:rsidP="00C35D05">
      <w:pPr>
        <w:spacing w:after="0" w:line="264" w:lineRule="auto"/>
        <w:rPr>
          <w:rFonts w:eastAsia="Times New Roman" w:cstheme="minorHAnsi"/>
          <w:color w:val="000000"/>
          <w:sz w:val="24"/>
          <w:szCs w:val="24"/>
          <w:lang w:eastAsia="en-GB"/>
        </w:rPr>
      </w:pPr>
      <w:r w:rsidRPr="000606AC">
        <w:rPr>
          <w:rFonts w:eastAsia="Times New Roman" w:cstheme="minorHAnsi"/>
          <w:color w:val="000000"/>
          <w:sz w:val="24"/>
          <w:szCs w:val="24"/>
          <w:lang w:eastAsia="en-GB"/>
        </w:rPr>
        <w:t xml:space="preserve">Who needs to do what to ensure that building regulations are not an obstacle to the accelerated adoption of the Zero Carbon standard for new housing in </w:t>
      </w:r>
      <w:proofErr w:type="gramStart"/>
      <w:r w:rsidRPr="000606AC">
        <w:rPr>
          <w:rFonts w:eastAsia="Times New Roman" w:cstheme="minorHAnsi"/>
          <w:color w:val="000000"/>
          <w:sz w:val="24"/>
          <w:szCs w:val="24"/>
          <w:lang w:eastAsia="en-GB"/>
        </w:rPr>
        <w:t>Oxfordshire</w:t>
      </w:r>
      <w:proofErr w:type="gramEnd"/>
    </w:p>
    <w:p w14:paraId="4C6B5D62" w14:textId="581F3200" w:rsidR="00A0313E" w:rsidRPr="000606AC" w:rsidRDefault="00A0313E" w:rsidP="00C35D05">
      <w:pPr>
        <w:pStyle w:val="NoSpacing"/>
        <w:spacing w:line="264" w:lineRule="auto"/>
        <w:rPr>
          <w:rFonts w:cstheme="minorHAnsi"/>
          <w:sz w:val="24"/>
          <w:szCs w:val="24"/>
        </w:rPr>
      </w:pPr>
      <w:r w:rsidRPr="000606AC">
        <w:rPr>
          <w:rFonts w:cstheme="minorHAnsi"/>
          <w:b/>
          <w:bCs/>
          <w:sz w:val="24"/>
          <w:szCs w:val="24"/>
        </w:rPr>
        <w:t>Potential remedies from the Stakeholders’ Survey</w:t>
      </w:r>
      <w:r w:rsidRPr="000606AC">
        <w:rPr>
          <w:rFonts w:cstheme="minorHAnsi"/>
          <w:sz w:val="24"/>
          <w:szCs w:val="24"/>
        </w:rPr>
        <w:t>:</w:t>
      </w:r>
    </w:p>
    <w:p w14:paraId="333E15A5" w14:textId="77777777" w:rsidR="00A0313E" w:rsidRPr="000606AC" w:rsidRDefault="00A0313E" w:rsidP="008E5986">
      <w:pPr>
        <w:pStyle w:val="NoSpacing"/>
        <w:numPr>
          <w:ilvl w:val="0"/>
          <w:numId w:val="24"/>
        </w:numPr>
        <w:spacing w:line="264" w:lineRule="auto"/>
        <w:rPr>
          <w:rFonts w:cstheme="minorHAnsi"/>
          <w:sz w:val="24"/>
          <w:szCs w:val="24"/>
        </w:rPr>
      </w:pPr>
      <w:r w:rsidRPr="000606AC">
        <w:rPr>
          <w:rFonts w:cstheme="minorHAnsi"/>
          <w:sz w:val="24"/>
          <w:szCs w:val="24"/>
        </w:rPr>
        <w:t xml:space="preserve">Planning/inspection regime is not fit for purpose. We </w:t>
      </w:r>
      <w:proofErr w:type="gramStart"/>
      <w:r w:rsidRPr="000606AC">
        <w:rPr>
          <w:rFonts w:cstheme="minorHAnsi"/>
          <w:sz w:val="24"/>
          <w:szCs w:val="24"/>
        </w:rPr>
        <w:t>don't</w:t>
      </w:r>
      <w:proofErr w:type="gramEnd"/>
      <w:r w:rsidRPr="000606AC">
        <w:rPr>
          <w:rFonts w:cstheme="minorHAnsi"/>
          <w:sz w:val="24"/>
          <w:szCs w:val="24"/>
        </w:rPr>
        <w:t xml:space="preserve"> even know what we're building; only what developers claim</w:t>
      </w:r>
    </w:p>
    <w:p w14:paraId="6FD120C6" w14:textId="77777777" w:rsidR="00A0313E" w:rsidRPr="000606AC" w:rsidRDefault="00A0313E" w:rsidP="008E5986">
      <w:pPr>
        <w:pStyle w:val="NoSpacing"/>
        <w:numPr>
          <w:ilvl w:val="0"/>
          <w:numId w:val="24"/>
        </w:numPr>
        <w:spacing w:line="264" w:lineRule="auto"/>
        <w:rPr>
          <w:rFonts w:cstheme="minorHAnsi"/>
          <w:sz w:val="24"/>
          <w:szCs w:val="24"/>
        </w:rPr>
      </w:pPr>
      <w:r w:rsidRPr="000606AC">
        <w:rPr>
          <w:rFonts w:cstheme="minorHAnsi"/>
          <w:sz w:val="24"/>
          <w:szCs w:val="24"/>
        </w:rPr>
        <w:t>Post Occupation Monitoring &amp; enforcement actions on non-compliant builders. Name, shame &amp; penalise</w:t>
      </w:r>
    </w:p>
    <w:p w14:paraId="44E330DC" w14:textId="77777777" w:rsidR="00A0313E" w:rsidRPr="000606AC" w:rsidRDefault="00A0313E" w:rsidP="008E5986">
      <w:pPr>
        <w:pStyle w:val="NoSpacing"/>
        <w:numPr>
          <w:ilvl w:val="0"/>
          <w:numId w:val="24"/>
        </w:numPr>
        <w:spacing w:line="264" w:lineRule="auto"/>
        <w:rPr>
          <w:rFonts w:cstheme="minorHAnsi"/>
          <w:sz w:val="24"/>
          <w:szCs w:val="24"/>
        </w:rPr>
      </w:pPr>
      <w:r w:rsidRPr="000606AC">
        <w:rPr>
          <w:rFonts w:cstheme="minorHAnsi"/>
          <w:sz w:val="24"/>
          <w:szCs w:val="24"/>
        </w:rPr>
        <w:t xml:space="preserve">Market Transformation – needs clear targets, pathway, </w:t>
      </w:r>
      <w:proofErr w:type="gramStart"/>
      <w:r w:rsidRPr="000606AC">
        <w:rPr>
          <w:rFonts w:cstheme="minorHAnsi"/>
          <w:sz w:val="24"/>
          <w:szCs w:val="24"/>
        </w:rPr>
        <w:t>milestones</w:t>
      </w:r>
      <w:proofErr w:type="gramEnd"/>
      <w:r w:rsidRPr="000606AC">
        <w:rPr>
          <w:rFonts w:cstheme="minorHAnsi"/>
          <w:sz w:val="24"/>
          <w:szCs w:val="24"/>
        </w:rPr>
        <w:t xml:space="preserve"> and dates</w:t>
      </w:r>
    </w:p>
    <w:p w14:paraId="5AD6352C" w14:textId="77777777" w:rsidR="00A0313E" w:rsidRPr="000606AC" w:rsidRDefault="00A0313E" w:rsidP="00C35D05">
      <w:pPr>
        <w:pStyle w:val="NoSpacing"/>
        <w:spacing w:line="264" w:lineRule="auto"/>
        <w:rPr>
          <w:rFonts w:cstheme="minorHAnsi"/>
          <w:sz w:val="24"/>
          <w:szCs w:val="24"/>
        </w:rPr>
      </w:pPr>
    </w:p>
    <w:p w14:paraId="64D2E073" w14:textId="1F1CFD88" w:rsidR="00A0313E" w:rsidRPr="000606AC" w:rsidRDefault="00A0313E" w:rsidP="00C35D05">
      <w:pPr>
        <w:pStyle w:val="NoSpacing"/>
        <w:spacing w:line="264" w:lineRule="auto"/>
        <w:rPr>
          <w:rFonts w:cstheme="minorHAnsi"/>
          <w:b/>
          <w:bCs/>
          <w:sz w:val="28"/>
          <w:szCs w:val="28"/>
        </w:rPr>
      </w:pPr>
      <w:r w:rsidRPr="000606AC">
        <w:rPr>
          <w:rFonts w:cstheme="minorHAnsi"/>
          <w:b/>
          <w:bCs/>
          <w:sz w:val="28"/>
          <w:szCs w:val="28"/>
        </w:rPr>
        <w:t xml:space="preserve">Topic: </w:t>
      </w:r>
      <w:r w:rsidR="000606AC" w:rsidRPr="000606AC">
        <w:rPr>
          <w:rFonts w:cstheme="minorHAnsi"/>
          <w:b/>
          <w:bCs/>
          <w:sz w:val="28"/>
          <w:szCs w:val="28"/>
        </w:rPr>
        <w:t xml:space="preserve">3. </w:t>
      </w:r>
      <w:r w:rsidRPr="000606AC">
        <w:rPr>
          <w:rFonts w:cstheme="minorHAnsi"/>
          <w:b/>
          <w:bCs/>
          <w:sz w:val="28"/>
          <w:szCs w:val="28"/>
        </w:rPr>
        <w:t>Planning system</w:t>
      </w:r>
    </w:p>
    <w:p w14:paraId="3D83402D" w14:textId="77777777" w:rsidR="00A0313E" w:rsidRPr="000606AC" w:rsidRDefault="00A0313E" w:rsidP="00C35D05">
      <w:pPr>
        <w:spacing w:after="0" w:line="264" w:lineRule="auto"/>
        <w:rPr>
          <w:rFonts w:eastAsia="Times New Roman" w:cstheme="minorHAnsi"/>
          <w:color w:val="000000"/>
          <w:sz w:val="24"/>
          <w:szCs w:val="24"/>
          <w:lang w:eastAsia="en-GB"/>
        </w:rPr>
      </w:pPr>
      <w:r w:rsidRPr="000606AC">
        <w:rPr>
          <w:rFonts w:eastAsia="Times New Roman" w:cstheme="minorHAnsi"/>
          <w:color w:val="000000"/>
          <w:sz w:val="24"/>
          <w:szCs w:val="24"/>
          <w:lang w:eastAsia="en-GB"/>
        </w:rPr>
        <w:t xml:space="preserve">Who needs to do what to ensure that the planning system is not an obstacle to the accelerated adoption of the Zero Carbon standard for new housing in </w:t>
      </w:r>
      <w:proofErr w:type="gramStart"/>
      <w:r w:rsidRPr="000606AC">
        <w:rPr>
          <w:rFonts w:eastAsia="Times New Roman" w:cstheme="minorHAnsi"/>
          <w:color w:val="000000"/>
          <w:sz w:val="24"/>
          <w:szCs w:val="24"/>
          <w:lang w:eastAsia="en-GB"/>
        </w:rPr>
        <w:t>Oxfordshire</w:t>
      </w:r>
      <w:proofErr w:type="gramEnd"/>
    </w:p>
    <w:p w14:paraId="6F41E320" w14:textId="152172AB" w:rsidR="00A0313E" w:rsidRPr="000606AC" w:rsidRDefault="00A0313E" w:rsidP="00C35D05">
      <w:pPr>
        <w:pStyle w:val="NoSpacing"/>
        <w:spacing w:line="264" w:lineRule="auto"/>
        <w:rPr>
          <w:rFonts w:cstheme="minorHAnsi"/>
          <w:sz w:val="24"/>
          <w:szCs w:val="24"/>
        </w:rPr>
      </w:pPr>
      <w:r w:rsidRPr="000606AC">
        <w:rPr>
          <w:rFonts w:cstheme="minorHAnsi"/>
          <w:b/>
          <w:bCs/>
          <w:sz w:val="24"/>
          <w:szCs w:val="24"/>
        </w:rPr>
        <w:t>Potential remedies from the Stakeholders’ Survey</w:t>
      </w:r>
      <w:r w:rsidRPr="000606AC">
        <w:rPr>
          <w:rFonts w:cstheme="minorHAnsi"/>
          <w:sz w:val="24"/>
          <w:szCs w:val="24"/>
        </w:rPr>
        <w:t>:</w:t>
      </w:r>
    </w:p>
    <w:p w14:paraId="6D1B1E99" w14:textId="77777777" w:rsidR="00A0313E" w:rsidRPr="000606AC" w:rsidRDefault="00A0313E" w:rsidP="008E5986">
      <w:pPr>
        <w:pStyle w:val="NoSpacing"/>
        <w:numPr>
          <w:ilvl w:val="0"/>
          <w:numId w:val="25"/>
        </w:numPr>
        <w:spacing w:line="264" w:lineRule="auto"/>
        <w:rPr>
          <w:rFonts w:cstheme="minorHAnsi"/>
          <w:sz w:val="24"/>
          <w:szCs w:val="24"/>
        </w:rPr>
      </w:pPr>
      <w:r w:rsidRPr="000606AC">
        <w:rPr>
          <w:rFonts w:cstheme="minorHAnsi"/>
          <w:sz w:val="24"/>
          <w:szCs w:val="24"/>
        </w:rPr>
        <w:t>the Oxfordshire Plan - if it sets an overarching consistent definition of Zero Carbon Homes, could drive design standards across the county</w:t>
      </w:r>
    </w:p>
    <w:p w14:paraId="4471B224" w14:textId="77777777" w:rsidR="00A0313E" w:rsidRPr="000606AC" w:rsidRDefault="00A0313E" w:rsidP="008E5986">
      <w:pPr>
        <w:pStyle w:val="NoSpacing"/>
        <w:numPr>
          <w:ilvl w:val="0"/>
          <w:numId w:val="25"/>
        </w:numPr>
        <w:spacing w:line="264" w:lineRule="auto"/>
        <w:rPr>
          <w:rFonts w:cstheme="minorHAnsi"/>
          <w:sz w:val="24"/>
          <w:szCs w:val="24"/>
        </w:rPr>
      </w:pPr>
      <w:r w:rsidRPr="000606AC">
        <w:rPr>
          <w:rFonts w:cstheme="minorHAnsi"/>
          <w:sz w:val="24"/>
          <w:szCs w:val="24"/>
        </w:rPr>
        <w:t>easier route to planning for zero carbon homes</w:t>
      </w:r>
    </w:p>
    <w:p w14:paraId="58CBF1E8" w14:textId="77777777" w:rsidR="00A0313E" w:rsidRPr="000606AC" w:rsidRDefault="00A0313E" w:rsidP="008E5986">
      <w:pPr>
        <w:pStyle w:val="NoSpacing"/>
        <w:numPr>
          <w:ilvl w:val="0"/>
          <w:numId w:val="25"/>
        </w:numPr>
        <w:spacing w:line="264" w:lineRule="auto"/>
        <w:rPr>
          <w:rFonts w:cstheme="minorHAnsi"/>
          <w:sz w:val="24"/>
          <w:szCs w:val="24"/>
        </w:rPr>
      </w:pPr>
      <w:r w:rsidRPr="000606AC">
        <w:rPr>
          <w:rFonts w:cstheme="minorHAnsi"/>
          <w:sz w:val="24"/>
          <w:szCs w:val="24"/>
        </w:rPr>
        <w:t>planning law must promote green solutions &amp; relaxed stringent rules against modern design</w:t>
      </w:r>
    </w:p>
    <w:p w14:paraId="6FF30F5C" w14:textId="6CB7E9A6" w:rsidR="00CA0ADD" w:rsidRPr="000606AC" w:rsidRDefault="009C1EDF" w:rsidP="00C35D05">
      <w:pPr>
        <w:pStyle w:val="NoSpacing"/>
        <w:spacing w:line="264" w:lineRule="auto"/>
        <w:rPr>
          <w:rFonts w:cstheme="minorHAnsi"/>
          <w:b/>
          <w:bCs/>
          <w:sz w:val="28"/>
          <w:szCs w:val="28"/>
        </w:rPr>
      </w:pPr>
      <w:r>
        <w:rPr>
          <w:rFonts w:cstheme="minorHAnsi"/>
          <w:b/>
          <w:bCs/>
          <w:sz w:val="28"/>
          <w:szCs w:val="28"/>
        </w:rPr>
        <w:br/>
      </w:r>
      <w:r w:rsidR="00CA0ADD" w:rsidRPr="000606AC">
        <w:rPr>
          <w:rFonts w:cstheme="minorHAnsi"/>
          <w:b/>
          <w:bCs/>
          <w:sz w:val="28"/>
          <w:szCs w:val="28"/>
        </w:rPr>
        <w:t>Topic:</w:t>
      </w:r>
      <w:r w:rsidR="000606AC" w:rsidRPr="000606AC">
        <w:rPr>
          <w:rFonts w:cstheme="minorHAnsi"/>
          <w:b/>
          <w:bCs/>
          <w:sz w:val="28"/>
          <w:szCs w:val="28"/>
        </w:rPr>
        <w:t xml:space="preserve"> </w:t>
      </w:r>
      <w:r w:rsidR="00C6742F">
        <w:rPr>
          <w:rFonts w:cstheme="minorHAnsi"/>
          <w:b/>
          <w:bCs/>
          <w:sz w:val="28"/>
          <w:szCs w:val="28"/>
        </w:rPr>
        <w:t>4</w:t>
      </w:r>
      <w:r w:rsidR="000606AC" w:rsidRPr="000606AC">
        <w:rPr>
          <w:rFonts w:cstheme="minorHAnsi"/>
          <w:b/>
          <w:bCs/>
          <w:sz w:val="28"/>
          <w:szCs w:val="28"/>
        </w:rPr>
        <w:t xml:space="preserve">. </w:t>
      </w:r>
      <w:r w:rsidR="00CA0ADD" w:rsidRPr="000606AC">
        <w:rPr>
          <w:rFonts w:cstheme="minorHAnsi"/>
          <w:b/>
          <w:bCs/>
          <w:sz w:val="28"/>
          <w:szCs w:val="28"/>
        </w:rPr>
        <w:t xml:space="preserve"> Skills and Supply Chain gaps</w:t>
      </w:r>
    </w:p>
    <w:p w14:paraId="7655F522" w14:textId="77777777" w:rsidR="00CA0ADD" w:rsidRPr="000606AC" w:rsidRDefault="00CA0ADD" w:rsidP="00C35D05">
      <w:pPr>
        <w:spacing w:after="0" w:line="264" w:lineRule="auto"/>
        <w:rPr>
          <w:rFonts w:eastAsia="Times New Roman" w:cstheme="minorHAnsi"/>
          <w:color w:val="000000"/>
          <w:sz w:val="24"/>
          <w:szCs w:val="24"/>
          <w:lang w:eastAsia="en-GB"/>
        </w:rPr>
      </w:pPr>
      <w:r w:rsidRPr="000606AC">
        <w:rPr>
          <w:rFonts w:eastAsia="Times New Roman" w:cstheme="minorHAnsi"/>
          <w:color w:val="000000"/>
          <w:sz w:val="24"/>
          <w:szCs w:val="24"/>
          <w:lang w:eastAsia="en-GB"/>
        </w:rPr>
        <w:t>Who needs to do what to ensure that skills &amp; supply chain gaps are not an obstacle to the accelerated adoption of the Zero Carbon standard for new housing in Oxfordshire?</w:t>
      </w:r>
    </w:p>
    <w:p w14:paraId="5AA9FFB4" w14:textId="319C09BB" w:rsidR="00CA0ADD" w:rsidRPr="000606AC" w:rsidRDefault="00CA0ADD" w:rsidP="00C35D05">
      <w:pPr>
        <w:pStyle w:val="NoSpacing"/>
        <w:spacing w:line="264" w:lineRule="auto"/>
        <w:rPr>
          <w:rFonts w:cstheme="minorHAnsi"/>
          <w:sz w:val="24"/>
          <w:szCs w:val="24"/>
        </w:rPr>
      </w:pPr>
      <w:r w:rsidRPr="000606AC">
        <w:rPr>
          <w:rFonts w:cstheme="minorHAnsi"/>
          <w:b/>
          <w:bCs/>
          <w:sz w:val="24"/>
          <w:szCs w:val="24"/>
        </w:rPr>
        <w:t>Potential remedies from the Stakeholders’ Survey</w:t>
      </w:r>
      <w:r w:rsidRPr="000606AC">
        <w:rPr>
          <w:rFonts w:cstheme="minorHAnsi"/>
          <w:sz w:val="24"/>
          <w:szCs w:val="24"/>
        </w:rPr>
        <w:t>:</w:t>
      </w:r>
    </w:p>
    <w:p w14:paraId="46C37B06" w14:textId="77777777" w:rsidR="00CA0ADD" w:rsidRPr="000606AC" w:rsidRDefault="00CA0ADD" w:rsidP="008E5986">
      <w:pPr>
        <w:pStyle w:val="NoSpacing"/>
        <w:numPr>
          <w:ilvl w:val="0"/>
          <w:numId w:val="27"/>
        </w:numPr>
        <w:spacing w:line="264" w:lineRule="auto"/>
        <w:rPr>
          <w:rFonts w:cstheme="minorHAnsi"/>
          <w:sz w:val="24"/>
          <w:szCs w:val="24"/>
        </w:rPr>
      </w:pPr>
      <w:r w:rsidRPr="000606AC">
        <w:rPr>
          <w:rFonts w:cstheme="minorHAnsi"/>
          <w:b/>
          <w:bCs/>
          <w:sz w:val="24"/>
          <w:szCs w:val="24"/>
        </w:rPr>
        <w:t>Market transformation</w:t>
      </w:r>
      <w:r w:rsidRPr="000606AC">
        <w:rPr>
          <w:rFonts w:cstheme="minorHAnsi"/>
          <w:sz w:val="24"/>
          <w:szCs w:val="24"/>
        </w:rPr>
        <w:t xml:space="preserve"> requires culture change. Everything people learn should be climate led. Information, training, incentives &amp; regulation (including on Building Regulations and planning). Needs a roadmap with clear targets, pathways, milestones &amp; dates</w:t>
      </w:r>
    </w:p>
    <w:p w14:paraId="54537ED4" w14:textId="77777777" w:rsidR="00CA0ADD" w:rsidRPr="000606AC" w:rsidRDefault="00CA0ADD" w:rsidP="008E5986">
      <w:pPr>
        <w:pStyle w:val="NoSpacing"/>
        <w:numPr>
          <w:ilvl w:val="0"/>
          <w:numId w:val="27"/>
        </w:numPr>
        <w:spacing w:line="264" w:lineRule="auto"/>
        <w:rPr>
          <w:rFonts w:cstheme="minorHAnsi"/>
          <w:sz w:val="24"/>
          <w:szCs w:val="24"/>
        </w:rPr>
      </w:pPr>
      <w:r w:rsidRPr="000606AC">
        <w:rPr>
          <w:rFonts w:cstheme="minorHAnsi"/>
          <w:b/>
          <w:bCs/>
          <w:sz w:val="24"/>
          <w:szCs w:val="24"/>
        </w:rPr>
        <w:t>Lack of skilled labour</w:t>
      </w:r>
      <w:r w:rsidRPr="000606AC">
        <w:rPr>
          <w:rFonts w:cstheme="minorHAnsi"/>
          <w:sz w:val="24"/>
          <w:szCs w:val="24"/>
        </w:rPr>
        <w:t xml:space="preserve"> - upscale tradespeople through apprenticeships, and CPD for all environment professionals. How to use lower-embodied-carbon materials &amp; how to build more airtight houses</w:t>
      </w:r>
    </w:p>
    <w:p w14:paraId="22356934" w14:textId="5559DBBF" w:rsidR="00CA0ADD" w:rsidRPr="000606AC" w:rsidRDefault="00CA0ADD" w:rsidP="008E5986">
      <w:pPr>
        <w:pStyle w:val="NoSpacing"/>
        <w:numPr>
          <w:ilvl w:val="0"/>
          <w:numId w:val="27"/>
        </w:numPr>
        <w:spacing w:line="264" w:lineRule="auto"/>
        <w:rPr>
          <w:rFonts w:cstheme="minorHAnsi"/>
          <w:sz w:val="24"/>
          <w:szCs w:val="24"/>
        </w:rPr>
      </w:pPr>
      <w:r w:rsidRPr="000606AC">
        <w:rPr>
          <w:rFonts w:cstheme="minorHAnsi"/>
          <w:b/>
          <w:bCs/>
          <w:sz w:val="24"/>
          <w:szCs w:val="24"/>
        </w:rPr>
        <w:lastRenderedPageBreak/>
        <w:t xml:space="preserve">Supply chain </w:t>
      </w:r>
      <w:r w:rsidRPr="000606AC">
        <w:rPr>
          <w:rFonts w:cstheme="minorHAnsi"/>
          <w:sz w:val="24"/>
          <w:szCs w:val="24"/>
        </w:rPr>
        <w:t xml:space="preserve">Supply chain - ensure there is an integrated supply team as part of the integrated project team. Understand the cost and buildability of the brief from the outset to ensure that the client’s expectations are </w:t>
      </w:r>
      <w:proofErr w:type="gramStart"/>
      <w:r w:rsidRPr="000606AC">
        <w:rPr>
          <w:rFonts w:cstheme="minorHAnsi"/>
          <w:sz w:val="24"/>
          <w:szCs w:val="24"/>
        </w:rPr>
        <w:t>met</w:t>
      </w:r>
      <w:proofErr w:type="gramEnd"/>
      <w:r w:rsidRPr="000606AC">
        <w:rPr>
          <w:rFonts w:cstheme="minorHAnsi"/>
          <w:sz w:val="24"/>
          <w:szCs w:val="24"/>
        </w:rPr>
        <w:t xml:space="preserve"> and the performance gap is minimized.</w:t>
      </w:r>
    </w:p>
    <w:p w14:paraId="58490DE4" w14:textId="77777777" w:rsidR="00C6742F" w:rsidRDefault="00C6742F" w:rsidP="00C6742F">
      <w:pPr>
        <w:pStyle w:val="NoSpacing"/>
        <w:spacing w:line="264" w:lineRule="auto"/>
        <w:rPr>
          <w:rFonts w:cstheme="minorHAnsi"/>
          <w:b/>
          <w:bCs/>
          <w:sz w:val="24"/>
          <w:szCs w:val="24"/>
        </w:rPr>
      </w:pPr>
    </w:p>
    <w:p w14:paraId="05A6DB91" w14:textId="77777777" w:rsidR="00C6742F" w:rsidRPr="000606AC" w:rsidRDefault="00C6742F" w:rsidP="00C6742F">
      <w:pPr>
        <w:pStyle w:val="NoSpacing"/>
        <w:spacing w:line="264" w:lineRule="auto"/>
        <w:rPr>
          <w:rFonts w:cstheme="minorHAnsi"/>
          <w:b/>
          <w:bCs/>
          <w:sz w:val="28"/>
          <w:szCs w:val="28"/>
        </w:rPr>
      </w:pPr>
      <w:r w:rsidRPr="000606AC">
        <w:rPr>
          <w:rFonts w:cstheme="minorHAnsi"/>
          <w:b/>
          <w:bCs/>
          <w:sz w:val="28"/>
          <w:szCs w:val="28"/>
        </w:rPr>
        <w:t xml:space="preserve">Topic: </w:t>
      </w:r>
      <w:r>
        <w:rPr>
          <w:rFonts w:cstheme="minorHAnsi"/>
          <w:b/>
          <w:bCs/>
          <w:sz w:val="28"/>
          <w:szCs w:val="28"/>
        </w:rPr>
        <w:t>5</w:t>
      </w:r>
      <w:r w:rsidRPr="000606AC">
        <w:rPr>
          <w:rFonts w:cstheme="minorHAnsi"/>
          <w:b/>
          <w:bCs/>
          <w:sz w:val="28"/>
          <w:szCs w:val="28"/>
        </w:rPr>
        <w:t>. Legislation &amp; political will</w:t>
      </w:r>
    </w:p>
    <w:p w14:paraId="327E88D8" w14:textId="77777777" w:rsidR="00C6742F" w:rsidRPr="000606AC" w:rsidRDefault="00C6742F" w:rsidP="00C6742F">
      <w:pPr>
        <w:spacing w:after="0" w:line="264" w:lineRule="auto"/>
        <w:rPr>
          <w:rFonts w:eastAsia="Times New Roman" w:cstheme="minorHAnsi"/>
          <w:color w:val="000000"/>
          <w:sz w:val="24"/>
          <w:szCs w:val="24"/>
          <w:lang w:eastAsia="en-GB"/>
        </w:rPr>
      </w:pPr>
      <w:r w:rsidRPr="000606AC">
        <w:rPr>
          <w:rFonts w:eastAsia="Times New Roman" w:cstheme="minorHAnsi"/>
          <w:color w:val="000000"/>
          <w:sz w:val="24"/>
          <w:szCs w:val="24"/>
          <w:lang w:eastAsia="en-GB"/>
        </w:rPr>
        <w:t>Who needs to do what to ensure that legislation and political will is not an obstacle to the accelerated adoption of the Zero Carbon standard for new housing in Oxfordshire?</w:t>
      </w:r>
    </w:p>
    <w:p w14:paraId="389F67FC" w14:textId="77777777" w:rsidR="00C6742F" w:rsidRPr="000606AC" w:rsidRDefault="00C6742F" w:rsidP="00C6742F">
      <w:pPr>
        <w:pStyle w:val="NoSpacing"/>
        <w:spacing w:line="264" w:lineRule="auto"/>
        <w:rPr>
          <w:rFonts w:cstheme="minorHAnsi"/>
          <w:sz w:val="24"/>
          <w:szCs w:val="24"/>
        </w:rPr>
      </w:pPr>
      <w:r w:rsidRPr="000606AC">
        <w:rPr>
          <w:rFonts w:cstheme="minorHAnsi"/>
          <w:b/>
          <w:bCs/>
          <w:sz w:val="24"/>
          <w:szCs w:val="24"/>
        </w:rPr>
        <w:t>Potential remedies from the Stakeholders’ Survey</w:t>
      </w:r>
      <w:r w:rsidRPr="000606AC">
        <w:rPr>
          <w:rFonts w:cstheme="minorHAnsi"/>
          <w:sz w:val="24"/>
          <w:szCs w:val="24"/>
        </w:rPr>
        <w:t>:</w:t>
      </w:r>
    </w:p>
    <w:p w14:paraId="5664FB92" w14:textId="77777777" w:rsidR="00C6742F" w:rsidRPr="000606AC" w:rsidRDefault="00C6742F" w:rsidP="00C6742F">
      <w:pPr>
        <w:pStyle w:val="NoSpacing"/>
        <w:numPr>
          <w:ilvl w:val="0"/>
          <w:numId w:val="26"/>
        </w:numPr>
        <w:spacing w:line="264" w:lineRule="auto"/>
        <w:rPr>
          <w:rFonts w:cstheme="minorHAnsi"/>
          <w:sz w:val="24"/>
          <w:szCs w:val="24"/>
        </w:rPr>
      </w:pPr>
      <w:r w:rsidRPr="000606AC">
        <w:rPr>
          <w:rFonts w:cstheme="minorHAnsi"/>
          <w:sz w:val="24"/>
          <w:szCs w:val="24"/>
        </w:rPr>
        <w:t>Government must make ZCH major priority. Reposition “Homes England” as a pioneering organisation</w:t>
      </w:r>
    </w:p>
    <w:p w14:paraId="7B1405C0" w14:textId="77777777" w:rsidR="00C6742F" w:rsidRPr="000606AC" w:rsidRDefault="00C6742F" w:rsidP="00C6742F">
      <w:pPr>
        <w:pStyle w:val="NoSpacing"/>
        <w:numPr>
          <w:ilvl w:val="0"/>
          <w:numId w:val="26"/>
        </w:numPr>
        <w:spacing w:line="264" w:lineRule="auto"/>
        <w:rPr>
          <w:rFonts w:cstheme="minorHAnsi"/>
          <w:sz w:val="24"/>
          <w:szCs w:val="24"/>
        </w:rPr>
      </w:pPr>
      <w:r w:rsidRPr="000606AC">
        <w:rPr>
          <w:rFonts w:cstheme="minorHAnsi"/>
          <w:sz w:val="24"/>
          <w:szCs w:val="24"/>
        </w:rPr>
        <w:t>Government must persuade and force volume house builders to build to ZC standard</w:t>
      </w:r>
    </w:p>
    <w:p w14:paraId="4A2D7E4D" w14:textId="77777777" w:rsidR="00C6742F" w:rsidRPr="000606AC" w:rsidRDefault="00C6742F" w:rsidP="00C6742F">
      <w:pPr>
        <w:pStyle w:val="NoSpacing"/>
        <w:numPr>
          <w:ilvl w:val="0"/>
          <w:numId w:val="26"/>
        </w:numPr>
        <w:spacing w:line="264" w:lineRule="auto"/>
        <w:rPr>
          <w:rFonts w:cstheme="minorHAnsi"/>
          <w:sz w:val="24"/>
          <w:szCs w:val="24"/>
        </w:rPr>
      </w:pPr>
      <w:r w:rsidRPr="000606AC">
        <w:rPr>
          <w:rFonts w:cstheme="minorHAnsi"/>
          <w:sz w:val="24"/>
          <w:szCs w:val="24"/>
        </w:rPr>
        <w:t>Sector must speak to government with a single loud voice; and groups like 0ZCHI must lobby for change at all levels of government – central and local.  Be consistent and persistent</w:t>
      </w:r>
    </w:p>
    <w:p w14:paraId="4E532B03" w14:textId="77777777" w:rsidR="00C6742F" w:rsidRPr="000606AC" w:rsidRDefault="00C6742F" w:rsidP="00C6742F">
      <w:pPr>
        <w:pStyle w:val="NoSpacing"/>
        <w:spacing w:line="264" w:lineRule="auto"/>
        <w:rPr>
          <w:rFonts w:cstheme="minorHAnsi"/>
          <w:sz w:val="24"/>
          <w:szCs w:val="24"/>
        </w:rPr>
      </w:pPr>
    </w:p>
    <w:p w14:paraId="513423AA" w14:textId="77777777" w:rsidR="00C6742F" w:rsidRPr="000606AC" w:rsidRDefault="00C6742F" w:rsidP="00C6742F">
      <w:pPr>
        <w:pStyle w:val="NoSpacing"/>
        <w:spacing w:line="264" w:lineRule="auto"/>
        <w:rPr>
          <w:rFonts w:cstheme="minorHAnsi"/>
          <w:b/>
          <w:bCs/>
          <w:sz w:val="24"/>
          <w:szCs w:val="24"/>
        </w:rPr>
      </w:pPr>
    </w:p>
    <w:p w14:paraId="1D858534" w14:textId="77777777" w:rsidR="00161CC5" w:rsidRDefault="00FB4AB5">
      <w:pPr>
        <w:rPr>
          <w:rFonts w:cstheme="minorHAnsi"/>
          <w:b/>
          <w:bCs/>
          <w:i/>
          <w:iCs/>
          <w:sz w:val="24"/>
          <w:szCs w:val="24"/>
        </w:rPr>
      </w:pPr>
      <w:r w:rsidRPr="00FB4AB5">
        <w:rPr>
          <w:rFonts w:cstheme="minorHAnsi"/>
          <w:b/>
          <w:bCs/>
          <w:i/>
          <w:iCs/>
          <w:noProof/>
          <w:sz w:val="24"/>
          <w:szCs w:val="24"/>
        </w:rPr>
        <w:drawing>
          <wp:anchor distT="0" distB="0" distL="114300" distR="114300" simplePos="0" relativeHeight="251659264" behindDoc="0" locked="0" layoutInCell="1" allowOverlap="1" wp14:anchorId="446759B8" wp14:editId="4676AA01">
            <wp:simplePos x="0" y="0"/>
            <wp:positionH relativeFrom="column">
              <wp:posOffset>2100291</wp:posOffset>
            </wp:positionH>
            <wp:positionV relativeFrom="paragraph">
              <wp:posOffset>7620</wp:posOffset>
            </wp:positionV>
            <wp:extent cx="3710305" cy="1454150"/>
            <wp:effectExtent l="0" t="0" r="4445" b="0"/>
            <wp:wrapThrough wrapText="bothSides">
              <wp:wrapPolygon edited="0">
                <wp:start x="0" y="0"/>
                <wp:lineTo x="0" y="21223"/>
                <wp:lineTo x="21515" y="21223"/>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10305" cy="1454150"/>
                    </a:xfrm>
                    <a:prstGeom prst="rect">
                      <a:avLst/>
                    </a:prstGeom>
                  </pic:spPr>
                </pic:pic>
              </a:graphicData>
            </a:graphic>
            <wp14:sizeRelH relativeFrom="margin">
              <wp14:pctWidth>0</wp14:pctWidth>
            </wp14:sizeRelH>
            <wp14:sizeRelV relativeFrom="margin">
              <wp14:pctHeight>0</wp14:pctHeight>
            </wp14:sizeRelV>
          </wp:anchor>
        </w:drawing>
      </w:r>
      <w:r w:rsidRPr="00FB4AB5">
        <w:rPr>
          <w:rFonts w:cstheme="minorHAnsi"/>
          <w:b/>
          <w:bCs/>
          <w:i/>
          <w:iCs/>
          <w:sz w:val="24"/>
          <w:szCs w:val="24"/>
        </w:rPr>
        <w:t xml:space="preserve">OZCHI is a partnership between Oxford Friends of the Earth, Greencore Construction, Bioregional, Transition by Design, Jessop and Cook, and </w:t>
      </w:r>
      <w:proofErr w:type="spellStart"/>
      <w:r w:rsidRPr="00FB4AB5">
        <w:rPr>
          <w:rFonts w:cstheme="minorHAnsi"/>
          <w:b/>
          <w:bCs/>
          <w:i/>
          <w:iCs/>
          <w:sz w:val="24"/>
          <w:szCs w:val="24"/>
        </w:rPr>
        <w:t>SowSpace</w:t>
      </w:r>
      <w:proofErr w:type="spellEnd"/>
      <w:r w:rsidRPr="00FB4AB5">
        <w:rPr>
          <w:rFonts w:cstheme="minorHAnsi"/>
          <w:b/>
          <w:bCs/>
          <w:i/>
          <w:iCs/>
          <w:sz w:val="24"/>
          <w:szCs w:val="24"/>
        </w:rPr>
        <w:t>.  We welcome new interest.</w:t>
      </w:r>
    </w:p>
    <w:p w14:paraId="27060312" w14:textId="30EAA083" w:rsidR="000606AC" w:rsidRPr="00161CC5" w:rsidRDefault="00161CC5" w:rsidP="00161CC5">
      <w:pPr>
        <w:jc w:val="center"/>
        <w:rPr>
          <w:rFonts w:cstheme="minorHAnsi"/>
          <w:b/>
          <w:bCs/>
          <w:i/>
          <w:iCs/>
          <w:sz w:val="28"/>
          <w:szCs w:val="28"/>
        </w:rPr>
      </w:pPr>
      <w:r w:rsidRPr="00161CC5">
        <w:rPr>
          <w:rFonts w:cstheme="minorHAnsi"/>
          <w:b/>
          <w:bCs/>
          <w:i/>
          <w:iCs/>
          <w:sz w:val="28"/>
          <w:szCs w:val="28"/>
        </w:rPr>
        <w:t>https://www.oxfoe.co.uk/ozchi/</w:t>
      </w:r>
      <w:r w:rsidR="000606AC" w:rsidRPr="00161CC5">
        <w:rPr>
          <w:rFonts w:cstheme="minorHAnsi"/>
          <w:b/>
          <w:bCs/>
          <w:i/>
          <w:iCs/>
          <w:sz w:val="28"/>
          <w:szCs w:val="28"/>
        </w:rPr>
        <w:br w:type="page"/>
      </w:r>
    </w:p>
    <w:p w14:paraId="3ACBF633" w14:textId="1C25D03A" w:rsidR="00A27C1A" w:rsidRPr="00AA6144" w:rsidRDefault="00A27C1A" w:rsidP="00C35D05">
      <w:pPr>
        <w:autoSpaceDE w:val="0"/>
        <w:autoSpaceDN w:val="0"/>
        <w:adjustRightInd w:val="0"/>
        <w:spacing w:after="0" w:line="264" w:lineRule="auto"/>
        <w:rPr>
          <w:rFonts w:ascii="Calibri" w:hAnsi="Calibri" w:cs="Calibri"/>
          <w:b/>
          <w:bCs/>
          <w:sz w:val="28"/>
          <w:szCs w:val="28"/>
        </w:rPr>
      </w:pPr>
      <w:r w:rsidRPr="00AA6144">
        <w:rPr>
          <w:rFonts w:ascii="Calibri" w:hAnsi="Calibri" w:cs="Calibri"/>
          <w:b/>
          <w:bCs/>
          <w:sz w:val="28"/>
          <w:szCs w:val="28"/>
        </w:rPr>
        <w:lastRenderedPageBreak/>
        <w:t>Oxfordshire Zero Carbon Homes Initiative: making it happen</w:t>
      </w:r>
      <w:r w:rsidR="00AA6144" w:rsidRPr="00AA6144">
        <w:rPr>
          <w:rFonts w:ascii="Calibri" w:hAnsi="Calibri" w:cs="Calibri"/>
          <w:b/>
          <w:bCs/>
          <w:sz w:val="28"/>
          <w:szCs w:val="28"/>
        </w:rPr>
        <w:t xml:space="preserve">:  </w:t>
      </w:r>
      <w:r w:rsidRPr="00AA6144">
        <w:rPr>
          <w:rFonts w:ascii="Calibri" w:hAnsi="Calibri" w:cs="Calibri"/>
          <w:b/>
          <w:bCs/>
          <w:sz w:val="28"/>
          <w:szCs w:val="28"/>
        </w:rPr>
        <w:t xml:space="preserve">Reporting </w:t>
      </w:r>
    </w:p>
    <w:p w14:paraId="3DB0DFE3" w14:textId="1B4DB6AA" w:rsidR="00A27C1A" w:rsidRDefault="00AA6144" w:rsidP="00C35D05">
      <w:pPr>
        <w:autoSpaceDE w:val="0"/>
        <w:autoSpaceDN w:val="0"/>
        <w:adjustRightInd w:val="0"/>
        <w:spacing w:after="0" w:line="264" w:lineRule="auto"/>
        <w:rPr>
          <w:rFonts w:ascii="Calibri" w:hAnsi="Calibri" w:cs="Calibri"/>
        </w:rPr>
      </w:pPr>
      <w:r>
        <w:rPr>
          <w:rFonts w:ascii="Calibri" w:hAnsi="Calibri" w:cs="Calibri"/>
        </w:rPr>
        <w:t xml:space="preserve">We would welcome feedback from </w:t>
      </w:r>
      <w:r w:rsidR="00A27C1A">
        <w:rPr>
          <w:rFonts w:ascii="Calibri" w:hAnsi="Calibri" w:cs="Calibri"/>
        </w:rPr>
        <w:t>participants on their own interest in pursuing the matters being addressed by the webinar over the coming weeks and months</w:t>
      </w:r>
      <w:r>
        <w:rPr>
          <w:rFonts w:ascii="Calibri" w:hAnsi="Calibri" w:cs="Calibri"/>
        </w:rPr>
        <w:t>. Please use this template and email@ homes@oxfoe.co</w:t>
      </w:r>
      <w:r w:rsidR="00B17EAE">
        <w:rPr>
          <w:rFonts w:ascii="Calibri" w:hAnsi="Calibri" w:cs="Calibri"/>
        </w:rPr>
        <w:t>.</w:t>
      </w:r>
      <w:r>
        <w:rPr>
          <w:rFonts w:ascii="Calibri" w:hAnsi="Calibri" w:cs="Calibri"/>
        </w:rPr>
        <w:t>uk</w:t>
      </w:r>
    </w:p>
    <w:p w14:paraId="2447E5EB" w14:textId="77777777" w:rsidR="00AA6144" w:rsidRDefault="00AA6144" w:rsidP="00C35D05">
      <w:pPr>
        <w:autoSpaceDE w:val="0"/>
        <w:autoSpaceDN w:val="0"/>
        <w:adjustRightInd w:val="0"/>
        <w:spacing w:after="0" w:line="264" w:lineRule="auto"/>
        <w:rPr>
          <w:rFonts w:ascii="Calibri" w:hAnsi="Calibri" w:cs="Calibri"/>
        </w:rPr>
      </w:pPr>
    </w:p>
    <w:tbl>
      <w:tblPr>
        <w:tblStyle w:val="TableGrid"/>
        <w:tblW w:w="0" w:type="auto"/>
        <w:tblLook w:val="04A0" w:firstRow="1" w:lastRow="0" w:firstColumn="1" w:lastColumn="0" w:noHBand="0" w:noVBand="1"/>
      </w:tblPr>
      <w:tblGrid>
        <w:gridCol w:w="5098"/>
        <w:gridCol w:w="3918"/>
      </w:tblGrid>
      <w:tr w:rsidR="00A27C1A" w14:paraId="5B47B2F7" w14:textId="77777777" w:rsidTr="00FB3876">
        <w:tc>
          <w:tcPr>
            <w:tcW w:w="5098" w:type="dxa"/>
          </w:tcPr>
          <w:p w14:paraId="4589EDBE" w14:textId="77777777" w:rsidR="00A27C1A" w:rsidRDefault="00A27C1A" w:rsidP="00C35D05">
            <w:pPr>
              <w:pStyle w:val="NoSpacing"/>
              <w:spacing w:line="264" w:lineRule="auto"/>
            </w:pPr>
            <w:r>
              <w:t>Your name</w:t>
            </w:r>
          </w:p>
        </w:tc>
        <w:tc>
          <w:tcPr>
            <w:tcW w:w="3918" w:type="dxa"/>
          </w:tcPr>
          <w:p w14:paraId="5772698A" w14:textId="77777777" w:rsidR="00A27C1A" w:rsidRDefault="00A27C1A" w:rsidP="00C35D05">
            <w:pPr>
              <w:spacing w:line="264" w:lineRule="auto"/>
            </w:pPr>
          </w:p>
        </w:tc>
      </w:tr>
      <w:tr w:rsidR="00A27C1A" w14:paraId="62CA34AF" w14:textId="77777777" w:rsidTr="00FB3876">
        <w:tc>
          <w:tcPr>
            <w:tcW w:w="5098" w:type="dxa"/>
          </w:tcPr>
          <w:p w14:paraId="68A993C8" w14:textId="77777777" w:rsidR="00A27C1A" w:rsidRDefault="00A27C1A" w:rsidP="00C35D05">
            <w:pPr>
              <w:pStyle w:val="NoSpacing"/>
              <w:spacing w:line="264" w:lineRule="auto"/>
            </w:pPr>
            <w:r>
              <w:t>Your email address</w:t>
            </w:r>
          </w:p>
        </w:tc>
        <w:tc>
          <w:tcPr>
            <w:tcW w:w="3918" w:type="dxa"/>
          </w:tcPr>
          <w:p w14:paraId="4C9748A1" w14:textId="77777777" w:rsidR="00A27C1A" w:rsidRDefault="00A27C1A" w:rsidP="00C35D05">
            <w:pPr>
              <w:spacing w:line="264" w:lineRule="auto"/>
            </w:pPr>
          </w:p>
        </w:tc>
      </w:tr>
      <w:tr w:rsidR="00A27C1A" w14:paraId="4C53D70B" w14:textId="77777777" w:rsidTr="00FB3876">
        <w:tc>
          <w:tcPr>
            <w:tcW w:w="5098" w:type="dxa"/>
          </w:tcPr>
          <w:p w14:paraId="02540282" w14:textId="77777777" w:rsidR="00A27C1A" w:rsidRDefault="00A27C1A" w:rsidP="00C35D05">
            <w:pPr>
              <w:pStyle w:val="NoSpacing"/>
              <w:spacing w:line="264" w:lineRule="auto"/>
            </w:pPr>
            <w:r>
              <w:t>Your stakeholder type – please choose one of the following:</w:t>
            </w:r>
          </w:p>
          <w:p w14:paraId="6BF0DC09"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Architects</w:t>
            </w:r>
          </w:p>
          <w:p w14:paraId="123648ED"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Developer/Builders</w:t>
            </w:r>
          </w:p>
          <w:p w14:paraId="479855AF"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Housing Associations</w:t>
            </w:r>
          </w:p>
          <w:p w14:paraId="3A1BED25"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Local Government</w:t>
            </w:r>
          </w:p>
          <w:p w14:paraId="5C6584B9"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Planners</w:t>
            </w:r>
          </w:p>
          <w:p w14:paraId="3DA196B5"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 xml:space="preserve">Building Institutes &amp; Consultancies </w:t>
            </w:r>
          </w:p>
          <w:p w14:paraId="7B1F6E00"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Consultants</w:t>
            </w:r>
          </w:p>
          <w:p w14:paraId="7FCBE471"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Building control</w:t>
            </w:r>
          </w:p>
          <w:p w14:paraId="4C07B95D"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Finance</w:t>
            </w:r>
          </w:p>
          <w:p w14:paraId="5F5EF76E"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Estate Agents</w:t>
            </w:r>
          </w:p>
          <w:p w14:paraId="59471E36"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Universities &amp; academia</w:t>
            </w:r>
          </w:p>
          <w:p w14:paraId="185EE2FF"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Contractors (Supply Chain)</w:t>
            </w:r>
          </w:p>
          <w:p w14:paraId="0B372143" w14:textId="77777777" w:rsidR="00A27C1A" w:rsidRPr="00AA6144" w:rsidRDefault="00A27C1A" w:rsidP="00C35D05">
            <w:pPr>
              <w:pStyle w:val="NoSpacing"/>
              <w:numPr>
                <w:ilvl w:val="0"/>
                <w:numId w:val="13"/>
              </w:numPr>
              <w:spacing w:line="264" w:lineRule="auto"/>
              <w:rPr>
                <w:sz w:val="20"/>
                <w:szCs w:val="20"/>
              </w:rPr>
            </w:pPr>
            <w:r w:rsidRPr="00AA6144">
              <w:rPr>
                <w:sz w:val="20"/>
                <w:szCs w:val="20"/>
              </w:rPr>
              <w:t>Landowners</w:t>
            </w:r>
          </w:p>
          <w:p w14:paraId="5D03CBE6" w14:textId="77777777" w:rsidR="00A27C1A" w:rsidRDefault="00A27C1A" w:rsidP="00C35D05">
            <w:pPr>
              <w:pStyle w:val="NoSpacing"/>
              <w:numPr>
                <w:ilvl w:val="0"/>
                <w:numId w:val="13"/>
              </w:numPr>
              <w:spacing w:line="264" w:lineRule="auto"/>
            </w:pPr>
            <w:r w:rsidRPr="00AA6144">
              <w:rPr>
                <w:sz w:val="20"/>
                <w:szCs w:val="20"/>
              </w:rPr>
              <w:t>Other – please indicate what type</w:t>
            </w:r>
          </w:p>
        </w:tc>
        <w:tc>
          <w:tcPr>
            <w:tcW w:w="3918" w:type="dxa"/>
          </w:tcPr>
          <w:p w14:paraId="75B2181C" w14:textId="77777777" w:rsidR="00A27C1A" w:rsidRDefault="00A27C1A" w:rsidP="00C35D05">
            <w:pPr>
              <w:spacing w:line="264" w:lineRule="auto"/>
            </w:pPr>
          </w:p>
        </w:tc>
      </w:tr>
      <w:tr w:rsidR="00A27C1A" w14:paraId="2B69650E" w14:textId="77777777" w:rsidTr="00FB3876">
        <w:tc>
          <w:tcPr>
            <w:tcW w:w="5098" w:type="dxa"/>
          </w:tcPr>
          <w:p w14:paraId="476D97FD" w14:textId="77777777" w:rsidR="00A27C1A" w:rsidRDefault="00A27C1A" w:rsidP="00C35D05">
            <w:pPr>
              <w:pStyle w:val="NoSpacing"/>
              <w:spacing w:line="264" w:lineRule="auto"/>
            </w:pPr>
            <w:r>
              <w:t>Your discussion group number</w:t>
            </w:r>
          </w:p>
        </w:tc>
        <w:tc>
          <w:tcPr>
            <w:tcW w:w="3918" w:type="dxa"/>
          </w:tcPr>
          <w:p w14:paraId="526C9A54" w14:textId="77777777" w:rsidR="00A27C1A" w:rsidRDefault="00A27C1A" w:rsidP="00C35D05">
            <w:pPr>
              <w:spacing w:line="264" w:lineRule="auto"/>
            </w:pPr>
          </w:p>
        </w:tc>
      </w:tr>
      <w:tr w:rsidR="00A27C1A" w14:paraId="4FCF86AD" w14:textId="77777777" w:rsidTr="00FB3876">
        <w:tc>
          <w:tcPr>
            <w:tcW w:w="5098" w:type="dxa"/>
          </w:tcPr>
          <w:p w14:paraId="05568A14" w14:textId="77777777" w:rsidR="00A27C1A" w:rsidRDefault="00A27C1A" w:rsidP="00C35D05">
            <w:pPr>
              <w:pStyle w:val="NoSpacing"/>
              <w:spacing w:line="264" w:lineRule="auto"/>
            </w:pPr>
            <w:r>
              <w:t>Your discussion group topic</w:t>
            </w:r>
          </w:p>
        </w:tc>
        <w:tc>
          <w:tcPr>
            <w:tcW w:w="3918" w:type="dxa"/>
          </w:tcPr>
          <w:p w14:paraId="63FBD963" w14:textId="77777777" w:rsidR="00A27C1A" w:rsidRDefault="00A27C1A" w:rsidP="00C35D05">
            <w:pPr>
              <w:spacing w:line="264" w:lineRule="auto"/>
            </w:pPr>
          </w:p>
        </w:tc>
      </w:tr>
      <w:tr w:rsidR="00A27C1A" w14:paraId="3F0B2439" w14:textId="77777777" w:rsidTr="00FB3876">
        <w:tc>
          <w:tcPr>
            <w:tcW w:w="5098" w:type="dxa"/>
          </w:tcPr>
          <w:p w14:paraId="676E8146" w14:textId="77777777" w:rsidR="00A27C1A" w:rsidRDefault="00A27C1A" w:rsidP="00C35D05">
            <w:pPr>
              <w:pStyle w:val="NoSpacing"/>
              <w:spacing w:line="264" w:lineRule="auto"/>
            </w:pPr>
            <w:r>
              <w:t>Your own action(s): What will you do to take actions following this event. And by when?</w:t>
            </w:r>
          </w:p>
        </w:tc>
        <w:tc>
          <w:tcPr>
            <w:tcW w:w="3918" w:type="dxa"/>
          </w:tcPr>
          <w:p w14:paraId="15623FE3" w14:textId="77777777" w:rsidR="00A27C1A" w:rsidRDefault="00A27C1A" w:rsidP="00C35D05">
            <w:pPr>
              <w:spacing w:line="264" w:lineRule="auto"/>
            </w:pPr>
          </w:p>
          <w:p w14:paraId="753998B1" w14:textId="77777777" w:rsidR="00A27C1A" w:rsidRDefault="00A27C1A" w:rsidP="00C35D05">
            <w:pPr>
              <w:spacing w:line="264" w:lineRule="auto"/>
            </w:pPr>
          </w:p>
          <w:p w14:paraId="3DA3A51A" w14:textId="77777777" w:rsidR="00A27C1A" w:rsidRDefault="00A27C1A" w:rsidP="00C35D05">
            <w:pPr>
              <w:spacing w:line="264" w:lineRule="auto"/>
            </w:pPr>
          </w:p>
          <w:p w14:paraId="4A01B860" w14:textId="77777777" w:rsidR="00A27C1A" w:rsidRDefault="00A27C1A" w:rsidP="00C35D05">
            <w:pPr>
              <w:spacing w:line="264" w:lineRule="auto"/>
            </w:pPr>
          </w:p>
        </w:tc>
      </w:tr>
      <w:tr w:rsidR="00A27C1A" w14:paraId="71971E16" w14:textId="77777777" w:rsidTr="00FB3876">
        <w:tc>
          <w:tcPr>
            <w:tcW w:w="5098" w:type="dxa"/>
          </w:tcPr>
          <w:p w14:paraId="29798762" w14:textId="77777777" w:rsidR="00A27C1A" w:rsidRDefault="00A27C1A" w:rsidP="00C35D05">
            <w:pPr>
              <w:pStyle w:val="NoSpacing"/>
              <w:spacing w:line="264" w:lineRule="auto"/>
            </w:pPr>
            <w:r>
              <w:t xml:space="preserve">Other people’s required actions: </w:t>
            </w:r>
          </w:p>
          <w:p w14:paraId="0B1D7527" w14:textId="0EE535BA" w:rsidR="00A27C1A" w:rsidRDefault="00A27C1A" w:rsidP="00C35D05">
            <w:pPr>
              <w:pStyle w:val="NoSpacing"/>
              <w:spacing w:line="264" w:lineRule="auto"/>
            </w:pPr>
            <w:r>
              <w:t xml:space="preserve">What do others need to do to take </w:t>
            </w:r>
            <w:proofErr w:type="gramStart"/>
            <w:r>
              <w:t>action.</w:t>
            </w:r>
            <w:proofErr w:type="gramEnd"/>
            <w:r>
              <w:t xml:space="preserve"> And by when? </w:t>
            </w:r>
          </w:p>
          <w:p w14:paraId="0423FE7C" w14:textId="77777777" w:rsidR="00A27C1A" w:rsidRDefault="00A27C1A" w:rsidP="00C35D05">
            <w:pPr>
              <w:pStyle w:val="NoSpacing"/>
              <w:spacing w:line="264" w:lineRule="auto"/>
            </w:pPr>
            <w:r>
              <w:t>And how can they be influenced to act?</w:t>
            </w:r>
          </w:p>
        </w:tc>
        <w:tc>
          <w:tcPr>
            <w:tcW w:w="3918" w:type="dxa"/>
          </w:tcPr>
          <w:p w14:paraId="73E6A00E" w14:textId="77777777" w:rsidR="00A27C1A" w:rsidRDefault="00A27C1A" w:rsidP="00C35D05">
            <w:pPr>
              <w:spacing w:line="264" w:lineRule="auto"/>
            </w:pPr>
          </w:p>
        </w:tc>
      </w:tr>
      <w:tr w:rsidR="00A27C1A" w14:paraId="35AE5050" w14:textId="77777777" w:rsidTr="00FB3876">
        <w:tc>
          <w:tcPr>
            <w:tcW w:w="5098" w:type="dxa"/>
          </w:tcPr>
          <w:p w14:paraId="4D6A2C80" w14:textId="77777777" w:rsidR="00A27C1A" w:rsidRDefault="00A27C1A" w:rsidP="00C35D05">
            <w:pPr>
              <w:pStyle w:val="NoSpacing"/>
              <w:spacing w:line="264" w:lineRule="auto"/>
            </w:pPr>
            <w:r>
              <w:t xml:space="preserve">And finally…about the way forward: </w:t>
            </w:r>
          </w:p>
        </w:tc>
        <w:tc>
          <w:tcPr>
            <w:tcW w:w="3918" w:type="dxa"/>
          </w:tcPr>
          <w:p w14:paraId="7D3A03BC" w14:textId="77777777" w:rsidR="00A27C1A" w:rsidRDefault="00A27C1A" w:rsidP="00C35D05">
            <w:pPr>
              <w:spacing w:line="264" w:lineRule="auto"/>
            </w:pPr>
          </w:p>
        </w:tc>
      </w:tr>
      <w:tr w:rsidR="00A27C1A" w14:paraId="3A56F3B4" w14:textId="77777777" w:rsidTr="00FB3876">
        <w:tc>
          <w:tcPr>
            <w:tcW w:w="5098" w:type="dxa"/>
          </w:tcPr>
          <w:p w14:paraId="7B4BE134" w14:textId="77777777" w:rsidR="00A27C1A" w:rsidRDefault="00A27C1A" w:rsidP="00C35D05">
            <w:pPr>
              <w:pStyle w:val="NoSpacing"/>
              <w:spacing w:line="264" w:lineRule="auto"/>
            </w:pPr>
            <w:r>
              <w:t>Would it be useful for discussions on this topic to continue (facilitated by the Oxfordshire Zero Carbon Homes Initiative)?</w:t>
            </w:r>
          </w:p>
        </w:tc>
        <w:tc>
          <w:tcPr>
            <w:tcW w:w="3918" w:type="dxa"/>
          </w:tcPr>
          <w:p w14:paraId="290B876C" w14:textId="77777777" w:rsidR="00A27C1A" w:rsidRDefault="00A27C1A" w:rsidP="00C35D05">
            <w:pPr>
              <w:spacing w:line="264" w:lineRule="auto"/>
            </w:pPr>
          </w:p>
        </w:tc>
      </w:tr>
      <w:tr w:rsidR="00A27C1A" w14:paraId="60712060" w14:textId="77777777" w:rsidTr="00FB3876">
        <w:tc>
          <w:tcPr>
            <w:tcW w:w="5098" w:type="dxa"/>
          </w:tcPr>
          <w:p w14:paraId="34D02672" w14:textId="77777777" w:rsidR="00A27C1A" w:rsidRDefault="00A27C1A" w:rsidP="00C35D05">
            <w:pPr>
              <w:pStyle w:val="NoSpacing"/>
              <w:spacing w:line="264" w:lineRule="auto"/>
            </w:pPr>
            <w:r>
              <w:t>Are there other topics which need to be addressed?</w:t>
            </w:r>
          </w:p>
        </w:tc>
        <w:tc>
          <w:tcPr>
            <w:tcW w:w="3918" w:type="dxa"/>
          </w:tcPr>
          <w:p w14:paraId="305FA607" w14:textId="77777777" w:rsidR="00A27C1A" w:rsidRDefault="00A27C1A" w:rsidP="00C35D05">
            <w:pPr>
              <w:spacing w:line="264" w:lineRule="auto"/>
            </w:pPr>
          </w:p>
        </w:tc>
      </w:tr>
      <w:tr w:rsidR="00A27C1A" w14:paraId="7D7E2B86" w14:textId="77777777" w:rsidTr="00FB3876">
        <w:tc>
          <w:tcPr>
            <w:tcW w:w="5098" w:type="dxa"/>
          </w:tcPr>
          <w:p w14:paraId="6EF3E7CD" w14:textId="77777777" w:rsidR="00A27C1A" w:rsidRDefault="00A27C1A" w:rsidP="00C35D05">
            <w:pPr>
              <w:pStyle w:val="NoSpacing"/>
              <w:spacing w:line="264" w:lineRule="auto"/>
            </w:pPr>
            <w:r>
              <w:t>Would you want to participate in any future discussions on your group’s topic or other topics?</w:t>
            </w:r>
          </w:p>
        </w:tc>
        <w:tc>
          <w:tcPr>
            <w:tcW w:w="3918" w:type="dxa"/>
          </w:tcPr>
          <w:p w14:paraId="1E109704" w14:textId="77777777" w:rsidR="00A27C1A" w:rsidRDefault="00A27C1A" w:rsidP="00C35D05">
            <w:pPr>
              <w:spacing w:line="264" w:lineRule="auto"/>
            </w:pPr>
          </w:p>
        </w:tc>
      </w:tr>
      <w:tr w:rsidR="00A27C1A" w14:paraId="0854BCCD" w14:textId="77777777" w:rsidTr="00FB3876">
        <w:tc>
          <w:tcPr>
            <w:tcW w:w="5098" w:type="dxa"/>
          </w:tcPr>
          <w:p w14:paraId="6C58A0EC" w14:textId="7A3CBF0A" w:rsidR="00A27C1A" w:rsidRDefault="00A27C1A" w:rsidP="00C35D05">
            <w:pPr>
              <w:pStyle w:val="NoSpacing"/>
              <w:spacing w:line="264" w:lineRule="auto"/>
            </w:pPr>
            <w:r>
              <w:t xml:space="preserve">Would you </w:t>
            </w:r>
            <w:r w:rsidR="00B17EAE">
              <w:t xml:space="preserve">be interested </w:t>
            </w:r>
            <w:r>
              <w:t>to help prepare recommendations to top level decision-makers – to those who control the levers of power &amp; can make change happen?</w:t>
            </w:r>
          </w:p>
        </w:tc>
        <w:tc>
          <w:tcPr>
            <w:tcW w:w="3918" w:type="dxa"/>
          </w:tcPr>
          <w:p w14:paraId="1F2277A5" w14:textId="77777777" w:rsidR="00A27C1A" w:rsidRDefault="00A27C1A" w:rsidP="00C35D05">
            <w:pPr>
              <w:spacing w:line="264" w:lineRule="auto"/>
            </w:pPr>
          </w:p>
        </w:tc>
      </w:tr>
    </w:tbl>
    <w:p w14:paraId="21BD2EBB" w14:textId="77777777" w:rsidR="00E730C5" w:rsidRDefault="00E730C5" w:rsidP="00C35D05">
      <w:pPr>
        <w:spacing w:after="0" w:line="264" w:lineRule="auto"/>
      </w:pPr>
    </w:p>
    <w:sectPr w:rsidR="00E730C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C641" w14:textId="77777777" w:rsidR="00124362" w:rsidRDefault="00124362" w:rsidP="00A0313E">
      <w:pPr>
        <w:spacing w:after="0" w:line="240" w:lineRule="auto"/>
      </w:pPr>
      <w:r>
        <w:separator/>
      </w:r>
    </w:p>
  </w:endnote>
  <w:endnote w:type="continuationSeparator" w:id="0">
    <w:p w14:paraId="1B7B2FC0" w14:textId="77777777" w:rsidR="00124362" w:rsidRDefault="00124362" w:rsidP="00A0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2055813769"/>
      <w:docPartObj>
        <w:docPartGallery w:val="Page Numbers (Bottom of Page)"/>
        <w:docPartUnique/>
      </w:docPartObj>
    </w:sdtPr>
    <w:sdtEndPr>
      <w:rPr>
        <w:noProof/>
      </w:rPr>
    </w:sdtEndPr>
    <w:sdtContent>
      <w:p w14:paraId="38848EC7" w14:textId="0F3DAEDC" w:rsidR="005A6551" w:rsidRPr="005A6551" w:rsidRDefault="005A6551">
        <w:pPr>
          <w:pStyle w:val="Footer"/>
          <w:rPr>
            <w:i/>
            <w:iCs/>
          </w:rPr>
        </w:pPr>
        <w:r w:rsidRPr="005A6551">
          <w:rPr>
            <w:i/>
            <w:iCs/>
          </w:rPr>
          <w:fldChar w:fldCharType="begin"/>
        </w:r>
        <w:r w:rsidRPr="005A6551">
          <w:rPr>
            <w:i/>
            <w:iCs/>
          </w:rPr>
          <w:instrText xml:space="preserve"> PAGE   \* MERGEFORMAT </w:instrText>
        </w:r>
        <w:r w:rsidRPr="005A6551">
          <w:rPr>
            <w:i/>
            <w:iCs/>
          </w:rPr>
          <w:fldChar w:fldCharType="separate"/>
        </w:r>
        <w:r w:rsidRPr="005A6551">
          <w:rPr>
            <w:i/>
            <w:iCs/>
            <w:noProof/>
          </w:rPr>
          <w:t>2</w:t>
        </w:r>
        <w:r w:rsidRPr="005A6551">
          <w:rPr>
            <w:i/>
            <w:iCs/>
            <w:noProof/>
          </w:rPr>
          <w:fldChar w:fldCharType="end"/>
        </w:r>
        <w:r w:rsidRPr="005A6551">
          <w:rPr>
            <w:i/>
            <w:iCs/>
            <w:noProof/>
          </w:rPr>
          <w:t xml:space="preserve">  OZCHI Seminar notes</w:t>
        </w:r>
      </w:p>
    </w:sdtContent>
  </w:sdt>
  <w:p w14:paraId="347C9773" w14:textId="77777777" w:rsidR="00A0313E" w:rsidRDefault="00A0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590D" w14:textId="77777777" w:rsidR="00124362" w:rsidRDefault="00124362" w:rsidP="00A0313E">
      <w:pPr>
        <w:spacing w:after="0" w:line="240" w:lineRule="auto"/>
      </w:pPr>
      <w:r>
        <w:separator/>
      </w:r>
    </w:p>
  </w:footnote>
  <w:footnote w:type="continuationSeparator" w:id="0">
    <w:p w14:paraId="5689A12C" w14:textId="77777777" w:rsidR="00124362" w:rsidRDefault="00124362" w:rsidP="00A0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AB5"/>
    <w:multiLevelType w:val="hybridMultilevel"/>
    <w:tmpl w:val="71985C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42F3E"/>
    <w:multiLevelType w:val="multilevel"/>
    <w:tmpl w:val="55C2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72F06"/>
    <w:multiLevelType w:val="hybridMultilevel"/>
    <w:tmpl w:val="4F307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B3562"/>
    <w:multiLevelType w:val="hybridMultilevel"/>
    <w:tmpl w:val="4426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61649"/>
    <w:multiLevelType w:val="hybridMultilevel"/>
    <w:tmpl w:val="28EC37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D71BF"/>
    <w:multiLevelType w:val="hybridMultilevel"/>
    <w:tmpl w:val="D664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34F2E"/>
    <w:multiLevelType w:val="hybridMultilevel"/>
    <w:tmpl w:val="C09EE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76C5A"/>
    <w:multiLevelType w:val="hybridMultilevel"/>
    <w:tmpl w:val="20CA3A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16492"/>
    <w:multiLevelType w:val="hybridMultilevel"/>
    <w:tmpl w:val="FBDE2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770A43"/>
    <w:multiLevelType w:val="hybridMultilevel"/>
    <w:tmpl w:val="BA3C13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80474"/>
    <w:multiLevelType w:val="hybridMultilevel"/>
    <w:tmpl w:val="1BF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A2DE6"/>
    <w:multiLevelType w:val="hybridMultilevel"/>
    <w:tmpl w:val="2DEA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015F2"/>
    <w:multiLevelType w:val="hybridMultilevel"/>
    <w:tmpl w:val="42540A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CB57F5"/>
    <w:multiLevelType w:val="hybridMultilevel"/>
    <w:tmpl w:val="525A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B1043"/>
    <w:multiLevelType w:val="hybridMultilevel"/>
    <w:tmpl w:val="F7F4F8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C0668D"/>
    <w:multiLevelType w:val="hybridMultilevel"/>
    <w:tmpl w:val="CD666DF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F469D3"/>
    <w:multiLevelType w:val="hybridMultilevel"/>
    <w:tmpl w:val="4154C1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22EEB"/>
    <w:multiLevelType w:val="hybridMultilevel"/>
    <w:tmpl w:val="07521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DE28DC"/>
    <w:multiLevelType w:val="hybridMultilevel"/>
    <w:tmpl w:val="5364B9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110B2"/>
    <w:multiLevelType w:val="hybridMultilevel"/>
    <w:tmpl w:val="90384B8A"/>
    <w:lvl w:ilvl="0" w:tplc="53D0DD10">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645B50"/>
    <w:multiLevelType w:val="hybridMultilevel"/>
    <w:tmpl w:val="BE8C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17073"/>
    <w:multiLevelType w:val="hybridMultilevel"/>
    <w:tmpl w:val="9F680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6B212E"/>
    <w:multiLevelType w:val="hybridMultilevel"/>
    <w:tmpl w:val="57F4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60783"/>
    <w:multiLevelType w:val="hybridMultilevel"/>
    <w:tmpl w:val="B276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B5A97"/>
    <w:multiLevelType w:val="hybridMultilevel"/>
    <w:tmpl w:val="DEBA1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430193"/>
    <w:multiLevelType w:val="hybridMultilevel"/>
    <w:tmpl w:val="183AE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496EBA"/>
    <w:multiLevelType w:val="hybridMultilevel"/>
    <w:tmpl w:val="60F4F1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A3256"/>
    <w:multiLevelType w:val="hybridMultilevel"/>
    <w:tmpl w:val="E04EC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3"/>
  </w:num>
  <w:num w:numId="5">
    <w:abstractNumId w:val="27"/>
  </w:num>
  <w:num w:numId="6">
    <w:abstractNumId w:val="15"/>
  </w:num>
  <w:num w:numId="7">
    <w:abstractNumId w:val="22"/>
  </w:num>
  <w:num w:numId="8">
    <w:abstractNumId w:val="23"/>
  </w:num>
  <w:num w:numId="9">
    <w:abstractNumId w:val="9"/>
  </w:num>
  <w:num w:numId="10">
    <w:abstractNumId w:val="18"/>
  </w:num>
  <w:num w:numId="11">
    <w:abstractNumId w:val="7"/>
  </w:num>
  <w:num w:numId="12">
    <w:abstractNumId w:val="16"/>
  </w:num>
  <w:num w:numId="13">
    <w:abstractNumId w:val="25"/>
  </w:num>
  <w:num w:numId="14">
    <w:abstractNumId w:val="19"/>
  </w:num>
  <w:num w:numId="15">
    <w:abstractNumId w:val="24"/>
  </w:num>
  <w:num w:numId="16">
    <w:abstractNumId w:val="14"/>
  </w:num>
  <w:num w:numId="17">
    <w:abstractNumId w:val="21"/>
  </w:num>
  <w:num w:numId="18">
    <w:abstractNumId w:val="11"/>
  </w:num>
  <w:num w:numId="19">
    <w:abstractNumId w:val="1"/>
  </w:num>
  <w:num w:numId="20">
    <w:abstractNumId w:val="10"/>
  </w:num>
  <w:num w:numId="21">
    <w:abstractNumId w:val="12"/>
  </w:num>
  <w:num w:numId="22">
    <w:abstractNumId w:val="20"/>
  </w:num>
  <w:num w:numId="23">
    <w:abstractNumId w:val="17"/>
  </w:num>
  <w:num w:numId="24">
    <w:abstractNumId w:val="6"/>
  </w:num>
  <w:num w:numId="25">
    <w:abstractNumId w:val="26"/>
  </w:num>
  <w:num w:numId="26">
    <w:abstractNumId w:val="4"/>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00A589-4857-47DE-ADE4-CD113C215E5E}"/>
    <w:docVar w:name="dgnword-drafile" w:val="C:\Users\Craig\AppData\Local\Temp\dra12D4.tmp"/>
    <w:docVar w:name="dgnword-eventsink" w:val="773999880"/>
  </w:docVars>
  <w:rsids>
    <w:rsidRoot w:val="00E730C5"/>
    <w:rsid w:val="00011A55"/>
    <w:rsid w:val="00024B81"/>
    <w:rsid w:val="000606AC"/>
    <w:rsid w:val="00062A15"/>
    <w:rsid w:val="00071E23"/>
    <w:rsid w:val="000774DB"/>
    <w:rsid w:val="000811B9"/>
    <w:rsid w:val="000912CE"/>
    <w:rsid w:val="000B3B74"/>
    <w:rsid w:val="000C66DC"/>
    <w:rsid w:val="000E4C05"/>
    <w:rsid w:val="000F46C8"/>
    <w:rsid w:val="00124362"/>
    <w:rsid w:val="00126851"/>
    <w:rsid w:val="00141DA1"/>
    <w:rsid w:val="00150549"/>
    <w:rsid w:val="00161CC5"/>
    <w:rsid w:val="00175DDD"/>
    <w:rsid w:val="00186457"/>
    <w:rsid w:val="00211D26"/>
    <w:rsid w:val="0024715A"/>
    <w:rsid w:val="0025069F"/>
    <w:rsid w:val="00274BCF"/>
    <w:rsid w:val="002A397E"/>
    <w:rsid w:val="002C7E4B"/>
    <w:rsid w:val="002D0C54"/>
    <w:rsid w:val="002D67D8"/>
    <w:rsid w:val="002E0392"/>
    <w:rsid w:val="00333991"/>
    <w:rsid w:val="00336D2E"/>
    <w:rsid w:val="003515F4"/>
    <w:rsid w:val="003676DB"/>
    <w:rsid w:val="00381213"/>
    <w:rsid w:val="003B5EFD"/>
    <w:rsid w:val="003C697E"/>
    <w:rsid w:val="003C7E0B"/>
    <w:rsid w:val="003D24C7"/>
    <w:rsid w:val="00411C19"/>
    <w:rsid w:val="00417633"/>
    <w:rsid w:val="004A2B44"/>
    <w:rsid w:val="004B7EE6"/>
    <w:rsid w:val="004D4802"/>
    <w:rsid w:val="004E000B"/>
    <w:rsid w:val="00501F10"/>
    <w:rsid w:val="00506573"/>
    <w:rsid w:val="00507D3A"/>
    <w:rsid w:val="00551035"/>
    <w:rsid w:val="005541DD"/>
    <w:rsid w:val="00565D8E"/>
    <w:rsid w:val="005A6551"/>
    <w:rsid w:val="005B2446"/>
    <w:rsid w:val="005C3DFD"/>
    <w:rsid w:val="005E339F"/>
    <w:rsid w:val="005F63A5"/>
    <w:rsid w:val="00665754"/>
    <w:rsid w:val="00717F40"/>
    <w:rsid w:val="007727D6"/>
    <w:rsid w:val="00782716"/>
    <w:rsid w:val="007A252F"/>
    <w:rsid w:val="007B56CF"/>
    <w:rsid w:val="007D00EC"/>
    <w:rsid w:val="00801F0E"/>
    <w:rsid w:val="008110F8"/>
    <w:rsid w:val="00815784"/>
    <w:rsid w:val="00850A83"/>
    <w:rsid w:val="00862B1F"/>
    <w:rsid w:val="00865CA3"/>
    <w:rsid w:val="008903B1"/>
    <w:rsid w:val="008A1931"/>
    <w:rsid w:val="008C34E7"/>
    <w:rsid w:val="008E5986"/>
    <w:rsid w:val="008F241B"/>
    <w:rsid w:val="008F2AAC"/>
    <w:rsid w:val="00901975"/>
    <w:rsid w:val="00941E86"/>
    <w:rsid w:val="00945548"/>
    <w:rsid w:val="00987576"/>
    <w:rsid w:val="009A12B2"/>
    <w:rsid w:val="009C1EDF"/>
    <w:rsid w:val="009C2741"/>
    <w:rsid w:val="009E2B19"/>
    <w:rsid w:val="009F28E1"/>
    <w:rsid w:val="00A02EF4"/>
    <w:rsid w:val="00A0313E"/>
    <w:rsid w:val="00A224D0"/>
    <w:rsid w:val="00A27C1A"/>
    <w:rsid w:val="00A32790"/>
    <w:rsid w:val="00AA6144"/>
    <w:rsid w:val="00AA6932"/>
    <w:rsid w:val="00AD2238"/>
    <w:rsid w:val="00B11DB7"/>
    <w:rsid w:val="00B13A29"/>
    <w:rsid w:val="00B17EAE"/>
    <w:rsid w:val="00B7732B"/>
    <w:rsid w:val="00B80544"/>
    <w:rsid w:val="00B81654"/>
    <w:rsid w:val="00B8317E"/>
    <w:rsid w:val="00C2289C"/>
    <w:rsid w:val="00C26030"/>
    <w:rsid w:val="00C274BE"/>
    <w:rsid w:val="00C35D05"/>
    <w:rsid w:val="00C414EC"/>
    <w:rsid w:val="00C57186"/>
    <w:rsid w:val="00C65B3D"/>
    <w:rsid w:val="00C6742F"/>
    <w:rsid w:val="00CA0ADD"/>
    <w:rsid w:val="00CB1DE7"/>
    <w:rsid w:val="00CD54A7"/>
    <w:rsid w:val="00D660CC"/>
    <w:rsid w:val="00DD14FF"/>
    <w:rsid w:val="00DD7E0B"/>
    <w:rsid w:val="00DF5B65"/>
    <w:rsid w:val="00DF684D"/>
    <w:rsid w:val="00E06598"/>
    <w:rsid w:val="00E6679D"/>
    <w:rsid w:val="00E7077B"/>
    <w:rsid w:val="00E730C5"/>
    <w:rsid w:val="00E9532A"/>
    <w:rsid w:val="00EB195A"/>
    <w:rsid w:val="00EF1DFB"/>
    <w:rsid w:val="00F715D7"/>
    <w:rsid w:val="00F73A56"/>
    <w:rsid w:val="00F82791"/>
    <w:rsid w:val="00FB4AB5"/>
    <w:rsid w:val="00FD3770"/>
    <w:rsid w:val="00FE2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0BBF"/>
  <w15:chartTrackingRefBased/>
  <w15:docId w15:val="{E3BC9B4E-5957-4764-9FD4-BFD90900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0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30C5"/>
    <w:pPr>
      <w:outlineLvl w:val="9"/>
    </w:pPr>
    <w:rPr>
      <w:lang w:val="en-US"/>
    </w:rPr>
  </w:style>
  <w:style w:type="paragraph" w:styleId="TOC1">
    <w:name w:val="toc 1"/>
    <w:basedOn w:val="Normal"/>
    <w:next w:val="Normal"/>
    <w:autoRedefine/>
    <w:uiPriority w:val="39"/>
    <w:unhideWhenUsed/>
    <w:rsid w:val="00FE22EF"/>
    <w:pPr>
      <w:spacing w:after="100"/>
    </w:pPr>
  </w:style>
  <w:style w:type="character" w:styleId="Hyperlink">
    <w:name w:val="Hyperlink"/>
    <w:basedOn w:val="DefaultParagraphFont"/>
    <w:uiPriority w:val="99"/>
    <w:unhideWhenUsed/>
    <w:rsid w:val="00FE22EF"/>
    <w:rPr>
      <w:color w:val="0563C1" w:themeColor="hyperlink"/>
      <w:u w:val="single"/>
    </w:rPr>
  </w:style>
  <w:style w:type="paragraph" w:styleId="Header">
    <w:name w:val="header"/>
    <w:basedOn w:val="Normal"/>
    <w:link w:val="HeaderChar"/>
    <w:uiPriority w:val="99"/>
    <w:unhideWhenUsed/>
    <w:rsid w:val="00A03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13E"/>
  </w:style>
  <w:style w:type="paragraph" w:styleId="Footer">
    <w:name w:val="footer"/>
    <w:basedOn w:val="Normal"/>
    <w:link w:val="FooterChar"/>
    <w:uiPriority w:val="99"/>
    <w:unhideWhenUsed/>
    <w:rsid w:val="00A03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13E"/>
  </w:style>
  <w:style w:type="paragraph" w:styleId="ListParagraph">
    <w:name w:val="List Paragraph"/>
    <w:basedOn w:val="Normal"/>
    <w:uiPriority w:val="34"/>
    <w:qFormat/>
    <w:rsid w:val="00A0313E"/>
    <w:pPr>
      <w:ind w:left="720"/>
      <w:contextualSpacing/>
    </w:pPr>
  </w:style>
  <w:style w:type="paragraph" w:styleId="NoSpacing">
    <w:name w:val="No Spacing"/>
    <w:uiPriority w:val="1"/>
    <w:qFormat/>
    <w:rsid w:val="00A0313E"/>
    <w:pPr>
      <w:spacing w:after="0" w:line="240" w:lineRule="auto"/>
    </w:pPr>
  </w:style>
  <w:style w:type="table" w:styleId="TableGrid">
    <w:name w:val="Table Grid"/>
    <w:basedOn w:val="TableNormal"/>
    <w:uiPriority w:val="39"/>
    <w:rsid w:val="00A0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1DFB"/>
    <w:rPr>
      <w:color w:val="605E5C"/>
      <w:shd w:val="clear" w:color="auto" w:fill="E1DFDD"/>
    </w:rPr>
  </w:style>
  <w:style w:type="paragraph" w:styleId="NormalWeb">
    <w:name w:val="Normal (Web)"/>
    <w:basedOn w:val="Normal"/>
    <w:uiPriority w:val="99"/>
    <w:unhideWhenUsed/>
    <w:rsid w:val="00665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5754"/>
    <w:rPr>
      <w:b/>
      <w:bCs/>
    </w:rPr>
  </w:style>
  <w:style w:type="character" w:styleId="Emphasis">
    <w:name w:val="Emphasis"/>
    <w:basedOn w:val="DefaultParagraphFont"/>
    <w:uiPriority w:val="20"/>
    <w:qFormat/>
    <w:rsid w:val="00665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10042">
      <w:bodyDiv w:val="1"/>
      <w:marLeft w:val="0"/>
      <w:marRight w:val="0"/>
      <w:marTop w:val="0"/>
      <w:marBottom w:val="0"/>
      <w:divBdr>
        <w:top w:val="none" w:sz="0" w:space="0" w:color="auto"/>
        <w:left w:val="none" w:sz="0" w:space="0" w:color="auto"/>
        <w:bottom w:val="none" w:sz="0" w:space="0" w:color="auto"/>
        <w:right w:val="none" w:sz="0" w:space="0" w:color="auto"/>
      </w:divBdr>
    </w:div>
    <w:div w:id="18427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foe.co.uk/ozch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ssivhaustrus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ti.lond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ukgbc.org/" TargetMode="External"/><Relationship Id="rId4" Type="http://schemas.openxmlformats.org/officeDocument/2006/relationships/settings" Target="settings.xml"/><Relationship Id="rId9" Type="http://schemas.openxmlformats.org/officeDocument/2006/relationships/hyperlink" Target="https://www.ukgbc.org/ukgbc-work/net-zero-carbon-buildings-a-framework-definition/" TargetMode="External"/><Relationship Id="rId14" Type="http://schemas.openxmlformats.org/officeDocument/2006/relationships/hyperlink" Target="https://eciu.net/news-and-events/press-releases/2019/leaky-new-build-houses-put-200-on-energy-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7C7C-3FED-4E19-ADB0-04B8CED8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Ash</dc:creator>
  <cp:keywords/>
  <dc:description/>
  <cp:lastModifiedBy>chris church</cp:lastModifiedBy>
  <cp:revision>5</cp:revision>
  <dcterms:created xsi:type="dcterms:W3CDTF">2021-07-03T21:28:00Z</dcterms:created>
  <dcterms:modified xsi:type="dcterms:W3CDTF">2021-07-03T21:30:00Z</dcterms:modified>
</cp:coreProperties>
</file>